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864A2E" w:rsidRDefault="00F172DD" w:rsidP="002206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864A2E" w:rsidRDefault="00F172DD" w:rsidP="002206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864A2E" w:rsidRDefault="00F172D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Default="00DF73A1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864A2E" w:rsidRDefault="00F172D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340762" w:rsidRDefault="00DE6E21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B6C9F">
        <w:rPr>
          <w:rFonts w:ascii="Times New Roman" w:hAnsi="Times New Roman" w:cs="Times New Roman"/>
          <w:b/>
          <w:sz w:val="24"/>
          <w:szCs w:val="24"/>
        </w:rPr>
        <w:t>2</w:t>
      </w:r>
      <w:r w:rsidR="00340762">
        <w:rPr>
          <w:rFonts w:ascii="Times New Roman" w:hAnsi="Times New Roman" w:cs="Times New Roman"/>
          <w:b/>
          <w:sz w:val="24"/>
          <w:szCs w:val="24"/>
        </w:rPr>
        <w:t>3</w:t>
      </w:r>
    </w:p>
    <w:p w:rsidR="00F172DD" w:rsidRPr="00864A2E" w:rsidRDefault="00BE31B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864A2E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864A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6C9F">
        <w:rPr>
          <w:rFonts w:ascii="Times New Roman" w:hAnsi="Times New Roman" w:cs="Times New Roman"/>
          <w:b/>
          <w:sz w:val="24"/>
          <w:szCs w:val="24"/>
        </w:rPr>
        <w:t>2</w:t>
      </w:r>
      <w:r w:rsidR="0040482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B115B" w:rsidRPr="00864A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27A2D" w:rsidRPr="00864A2E">
        <w:rPr>
          <w:rFonts w:ascii="Times New Roman" w:hAnsi="Times New Roman" w:cs="Times New Roman"/>
          <w:b/>
          <w:sz w:val="24"/>
          <w:szCs w:val="24"/>
        </w:rPr>
        <w:t>1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0.2015г.</w:t>
      </w:r>
    </w:p>
    <w:p w:rsidR="002206D2" w:rsidRDefault="002206D2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864A2E" w:rsidRDefault="00DE6E21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B6C9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0482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5431A" w:rsidRPr="0086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39EE" w:rsidRPr="00864A2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A10FE" w:rsidRPr="00864A2E">
        <w:rPr>
          <w:rFonts w:ascii="Times New Roman" w:hAnsi="Times New Roman" w:cs="Times New Roman"/>
          <w:sz w:val="24"/>
          <w:szCs w:val="24"/>
        </w:rPr>
        <w:t xml:space="preserve">.2015 година  се състоя 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864A2E">
        <w:rPr>
          <w:rFonts w:ascii="Times New Roman" w:hAnsi="Times New Roman" w:cs="Times New Roman"/>
          <w:sz w:val="24"/>
          <w:szCs w:val="24"/>
        </w:rPr>
        <w:t>ние №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864A2E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864A2E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864A2E" w:rsidRDefault="00C01FD4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864A2E">
        <w:rPr>
          <w:rFonts w:ascii="Times New Roman" w:hAnsi="Times New Roman" w:cs="Times New Roman"/>
          <w:sz w:val="24"/>
          <w:szCs w:val="24"/>
        </w:rPr>
        <w:t>:</w:t>
      </w:r>
      <w:r w:rsidR="009725D6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864A2E">
        <w:rPr>
          <w:rFonts w:ascii="Times New Roman" w:hAnsi="Times New Roman" w:cs="Times New Roman"/>
          <w:sz w:val="24"/>
          <w:szCs w:val="24"/>
        </w:rPr>
        <w:t>А</w:t>
      </w:r>
      <w:r w:rsidR="001E11DA" w:rsidRPr="00864A2E">
        <w:rPr>
          <w:rFonts w:ascii="Times New Roman" w:hAnsi="Times New Roman" w:cs="Times New Roman"/>
          <w:sz w:val="24"/>
          <w:szCs w:val="24"/>
        </w:rPr>
        <w:t>н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47371A" w:rsidRPr="00864A2E">
        <w:rPr>
          <w:rFonts w:ascii="Times New Roman" w:hAnsi="Times New Roman" w:cs="Times New Roman"/>
          <w:sz w:val="24"/>
          <w:szCs w:val="24"/>
        </w:rPr>
        <w:t xml:space="preserve">Снежана Бонева, Елена Колева, </w:t>
      </w:r>
      <w:r w:rsidR="001B115B" w:rsidRPr="00864A2E">
        <w:rPr>
          <w:rFonts w:ascii="Times New Roman" w:hAnsi="Times New Roman" w:cs="Times New Roman"/>
          <w:sz w:val="24"/>
          <w:szCs w:val="24"/>
        </w:rPr>
        <w:t xml:space="preserve">Валентина Жечева, </w:t>
      </w:r>
      <w:r w:rsidR="00C911F7" w:rsidRPr="00864A2E">
        <w:rPr>
          <w:rFonts w:ascii="Times New Roman" w:hAnsi="Times New Roman" w:cs="Times New Roman"/>
          <w:sz w:val="24"/>
          <w:szCs w:val="24"/>
        </w:rPr>
        <w:t>Кольо Станев, Кремена Станева</w:t>
      </w:r>
      <w:r w:rsidR="001A28D6" w:rsidRPr="00864A2E">
        <w:rPr>
          <w:rFonts w:ascii="Times New Roman" w:hAnsi="Times New Roman" w:cs="Times New Roman"/>
          <w:sz w:val="24"/>
          <w:szCs w:val="24"/>
        </w:rPr>
        <w:t xml:space="preserve">, Митко Рашков, Стоян Василев, </w:t>
      </w:r>
      <w:r w:rsidR="00BA3A1C" w:rsidRPr="00864A2E">
        <w:rPr>
          <w:rFonts w:ascii="Times New Roman" w:hAnsi="Times New Roman" w:cs="Times New Roman"/>
          <w:sz w:val="24"/>
          <w:szCs w:val="24"/>
        </w:rPr>
        <w:t>Радослав Ников, Иван Петров</w:t>
      </w:r>
      <w:r w:rsidR="0045431A" w:rsidRPr="00864A2E">
        <w:rPr>
          <w:rFonts w:ascii="Times New Roman" w:hAnsi="Times New Roman" w:cs="Times New Roman"/>
          <w:sz w:val="24"/>
          <w:szCs w:val="24"/>
        </w:rPr>
        <w:t>, Камен Кънчев.</w:t>
      </w:r>
      <w:r w:rsidR="00BA3A1C" w:rsidRPr="00864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A1C" w:rsidRPr="00864A2E" w:rsidRDefault="00BE31BD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864A2E">
        <w:rPr>
          <w:rFonts w:ascii="Times New Roman" w:hAnsi="Times New Roman" w:cs="Times New Roman"/>
          <w:sz w:val="24"/>
          <w:szCs w:val="24"/>
        </w:rPr>
        <w:t>–</w:t>
      </w:r>
      <w:r w:rsidR="0045431A" w:rsidRPr="00864A2E">
        <w:rPr>
          <w:rFonts w:ascii="Times New Roman" w:hAnsi="Times New Roman" w:cs="Times New Roman"/>
          <w:sz w:val="24"/>
          <w:szCs w:val="24"/>
        </w:rPr>
        <w:t xml:space="preserve"> няма</w:t>
      </w:r>
      <w:r w:rsidR="00BA3A1C" w:rsidRPr="00864A2E">
        <w:rPr>
          <w:rFonts w:ascii="Times New Roman" w:hAnsi="Times New Roman" w:cs="Times New Roman"/>
          <w:sz w:val="24"/>
          <w:szCs w:val="24"/>
        </w:rPr>
        <w:t>.</w:t>
      </w:r>
    </w:p>
    <w:p w:rsidR="00F172DD" w:rsidRPr="00864A2E" w:rsidRDefault="002D4F9E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864A2E">
        <w:rPr>
          <w:rFonts w:ascii="Times New Roman" w:hAnsi="Times New Roman" w:cs="Times New Roman"/>
          <w:sz w:val="24"/>
          <w:szCs w:val="24"/>
        </w:rPr>
        <w:t>квору</w:t>
      </w:r>
      <w:r w:rsidR="00F172DD" w:rsidRPr="00864A2E">
        <w:rPr>
          <w:rFonts w:ascii="Times New Roman" w:hAnsi="Times New Roman" w:cs="Times New Roman"/>
          <w:sz w:val="24"/>
          <w:szCs w:val="24"/>
        </w:rPr>
        <w:t>м</w:t>
      </w:r>
      <w:r w:rsidR="00BE31BD" w:rsidRPr="00864A2E">
        <w:rPr>
          <w:rFonts w:ascii="Times New Roman" w:hAnsi="Times New Roman" w:cs="Times New Roman"/>
          <w:sz w:val="24"/>
          <w:szCs w:val="24"/>
        </w:rPr>
        <w:t>,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864A2E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864A2E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864A2E">
        <w:rPr>
          <w:rFonts w:ascii="Times New Roman" w:hAnsi="Times New Roman" w:cs="Times New Roman"/>
          <w:sz w:val="24"/>
          <w:szCs w:val="24"/>
        </w:rPr>
        <w:t>/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864A2E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864A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864A2E" w:rsidRDefault="00F172DD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Засед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864A2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35FF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D7179" w:rsidRPr="0086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1B35">
        <w:rPr>
          <w:rFonts w:ascii="Times New Roman" w:hAnsi="Times New Roman" w:cs="Times New Roman"/>
          <w:sz w:val="24"/>
          <w:szCs w:val="24"/>
        </w:rPr>
        <w:t>0</w:t>
      </w:r>
      <w:r w:rsidR="00BA10FE" w:rsidRPr="00864A2E">
        <w:rPr>
          <w:rFonts w:ascii="Times New Roman" w:hAnsi="Times New Roman" w:cs="Times New Roman"/>
          <w:sz w:val="24"/>
          <w:szCs w:val="24"/>
        </w:rPr>
        <w:t>0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864A2E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864A2E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864A2E">
        <w:rPr>
          <w:rFonts w:ascii="Times New Roman" w:hAnsi="Times New Roman" w:cs="Times New Roman"/>
          <w:sz w:val="24"/>
          <w:szCs w:val="24"/>
        </w:rPr>
        <w:t>н</w:t>
      </w:r>
      <w:r w:rsidR="00C01FD4" w:rsidRPr="00864A2E">
        <w:rPr>
          <w:rFonts w:ascii="Times New Roman" w:hAnsi="Times New Roman" w:cs="Times New Roman"/>
          <w:sz w:val="24"/>
          <w:szCs w:val="24"/>
        </w:rPr>
        <w:t>дре</w:t>
      </w:r>
      <w:r w:rsidRPr="00864A2E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- </w:t>
      </w:r>
      <w:r w:rsidRPr="00864A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864A2E">
        <w:rPr>
          <w:rFonts w:ascii="Times New Roman" w:hAnsi="Times New Roman" w:cs="Times New Roman"/>
          <w:sz w:val="24"/>
          <w:szCs w:val="24"/>
        </w:rPr>
        <w:t>на</w:t>
      </w:r>
      <w:r w:rsidRPr="00864A2E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592A18" w:rsidRDefault="00A57DC8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Рачева:</w:t>
      </w:r>
      <w:r w:rsidR="00592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DD" w:rsidRPr="00864A2E" w:rsidRDefault="00F172DD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sz w:val="24"/>
          <w:szCs w:val="24"/>
        </w:rPr>
        <w:t>на ОИК – Трявна</w:t>
      </w:r>
      <w:r w:rsidR="00781724" w:rsidRPr="00864A2E">
        <w:rPr>
          <w:rFonts w:ascii="Times New Roman" w:hAnsi="Times New Roman" w:cs="Times New Roman"/>
          <w:sz w:val="24"/>
          <w:szCs w:val="24"/>
        </w:rPr>
        <w:t>, което ще се проведе</w:t>
      </w:r>
      <w:r w:rsidR="002865DD" w:rsidRPr="00864A2E">
        <w:rPr>
          <w:rFonts w:ascii="Times New Roman" w:hAnsi="Times New Roman" w:cs="Times New Roman"/>
          <w:sz w:val="24"/>
          <w:szCs w:val="24"/>
        </w:rPr>
        <w:t xml:space="preserve"> при следния </w:t>
      </w:r>
    </w:p>
    <w:p w:rsidR="00233B42" w:rsidRPr="00864A2E" w:rsidRDefault="002865DD" w:rsidP="002206D2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Д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Н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В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4A2E">
        <w:rPr>
          <w:rFonts w:ascii="Times New Roman" w:hAnsi="Times New Roman" w:cs="Times New Roman"/>
          <w:b/>
          <w:sz w:val="24"/>
          <w:szCs w:val="24"/>
        </w:rPr>
        <w:t>Р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Д:</w:t>
      </w:r>
    </w:p>
    <w:p w:rsidR="00404825" w:rsidRPr="000027E7" w:rsidRDefault="002C6D7A" w:rsidP="00404825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64A2E">
        <w:rPr>
          <w:rFonts w:ascii="Times New Roman" w:hAnsi="Times New Roman" w:cs="Times New Roman"/>
          <w:sz w:val="24"/>
          <w:szCs w:val="24"/>
        </w:rPr>
        <w:tab/>
      </w:r>
      <w:r w:rsidR="00427A2D" w:rsidRPr="00381348">
        <w:rPr>
          <w:rFonts w:ascii="Times New Roman" w:hAnsi="Times New Roman" w:cs="Times New Roman"/>
          <w:sz w:val="24"/>
          <w:szCs w:val="24"/>
        </w:rPr>
        <w:t>1.</w:t>
      </w:r>
      <w:r w:rsidR="00427A2D" w:rsidRPr="00381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825" w:rsidRPr="000027E7">
        <w:rPr>
          <w:rFonts w:ascii="Times New Roman" w:hAnsi="Times New Roman" w:cs="Times New Roman"/>
          <w:sz w:val="24"/>
          <w:szCs w:val="24"/>
        </w:rPr>
        <w:t>Освобождаване от длъжност на членове на СИК и назначаване на нови.</w:t>
      </w:r>
    </w:p>
    <w:p w:rsidR="00404825" w:rsidRDefault="00404825" w:rsidP="00404825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сигнали. </w:t>
      </w:r>
    </w:p>
    <w:p w:rsidR="00427A2D" w:rsidRPr="001354E4" w:rsidRDefault="00BB4D46" w:rsidP="001354E4">
      <w:pPr>
        <w:shd w:val="clear" w:color="auto" w:fill="FFFFFF" w:themeFill="background1"/>
        <w:spacing w:after="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4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9844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="008F6A71" w:rsidRPr="001354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27A2D" w:rsidRPr="001354E4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824196" w:rsidRPr="00381348" w:rsidRDefault="00824196" w:rsidP="002206D2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Pr="00381348" w:rsidRDefault="009A3F5B" w:rsidP="002206D2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A4129" w:rsidRPr="00381348">
        <w:rPr>
          <w:rFonts w:ascii="Times New Roman" w:hAnsi="Times New Roman" w:cs="Times New Roman"/>
          <w:sz w:val="24"/>
          <w:szCs w:val="24"/>
        </w:rPr>
        <w:t xml:space="preserve">за“  </w:t>
      </w:r>
      <w:r w:rsidR="003D36AA" w:rsidRPr="00381348">
        <w:rPr>
          <w:rFonts w:ascii="Times New Roman" w:hAnsi="Times New Roman" w:cs="Times New Roman"/>
          <w:sz w:val="24"/>
          <w:szCs w:val="24"/>
        </w:rPr>
        <w:t xml:space="preserve">- </w:t>
      </w:r>
      <w:r w:rsidR="00491830" w:rsidRPr="00381348">
        <w:rPr>
          <w:rFonts w:ascii="Times New Roman" w:hAnsi="Times New Roman" w:cs="Times New Roman"/>
          <w:sz w:val="24"/>
          <w:szCs w:val="24"/>
        </w:rPr>
        <w:t xml:space="preserve"> </w:t>
      </w:r>
      <w:r w:rsidR="00417F44" w:rsidRPr="00381348">
        <w:rPr>
          <w:rFonts w:ascii="Times New Roman" w:hAnsi="Times New Roman" w:cs="Times New Roman"/>
          <w:sz w:val="24"/>
          <w:szCs w:val="24"/>
        </w:rPr>
        <w:t>11</w:t>
      </w:r>
      <w:r w:rsidR="00427A2D" w:rsidRPr="00381348">
        <w:rPr>
          <w:rFonts w:ascii="Times New Roman" w:hAnsi="Times New Roman" w:cs="Times New Roman"/>
          <w:sz w:val="24"/>
          <w:szCs w:val="24"/>
        </w:rPr>
        <w:t xml:space="preserve"> </w:t>
      </w:r>
      <w:r w:rsidR="003D36AA" w:rsidRPr="00381348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381348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381348">
        <w:rPr>
          <w:rFonts w:ascii="Times New Roman" w:hAnsi="Times New Roman" w:cs="Times New Roman"/>
          <w:sz w:val="24"/>
          <w:szCs w:val="24"/>
        </w:rPr>
        <w:t>.</w:t>
      </w:r>
    </w:p>
    <w:p w:rsidR="00381348" w:rsidRDefault="00760B3A" w:rsidP="002206D2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ab/>
      </w:r>
      <w:r w:rsidR="000B7496" w:rsidRPr="00864A2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="000B7496"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7B6083" w:rsidRPr="007B6083" w:rsidRDefault="00381348" w:rsidP="007B6083">
      <w:pPr>
        <w:shd w:val="clear" w:color="auto" w:fill="FFFFFF" w:themeFill="background1"/>
        <w:spacing w:after="0"/>
        <w:ind w:firstLine="3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0B3A" w:rsidRPr="007B608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Рачева: </w:t>
      </w:r>
      <w:r w:rsidR="007B6083" w:rsidRPr="00642DF6">
        <w:rPr>
          <w:rFonts w:ascii="Times New Roman" w:hAnsi="Times New Roman" w:cs="Times New Roman"/>
          <w:color w:val="000000"/>
        </w:rPr>
        <w:t>Постъпил</w:t>
      </w:r>
      <w:r w:rsidR="007B6083">
        <w:rPr>
          <w:rFonts w:ascii="Times New Roman" w:hAnsi="Times New Roman" w:cs="Times New Roman"/>
          <w:color w:val="000000"/>
        </w:rPr>
        <w:t>о е за</w:t>
      </w:r>
      <w:r w:rsidR="007B6083" w:rsidRPr="00642DF6">
        <w:rPr>
          <w:rFonts w:ascii="Times New Roman" w:hAnsi="Times New Roman" w:cs="Times New Roman"/>
          <w:color w:val="000000"/>
        </w:rPr>
        <w:t>явлени</w:t>
      </w:r>
      <w:r w:rsidR="007B6083">
        <w:rPr>
          <w:rFonts w:ascii="Times New Roman" w:hAnsi="Times New Roman" w:cs="Times New Roman"/>
          <w:color w:val="000000"/>
        </w:rPr>
        <w:t xml:space="preserve">е </w:t>
      </w:r>
      <w:r w:rsidR="007B6083" w:rsidRPr="00642DF6">
        <w:rPr>
          <w:rFonts w:ascii="Times New Roman" w:hAnsi="Times New Roman" w:cs="Times New Roman"/>
          <w:color w:val="000000"/>
        </w:rPr>
        <w:t>от</w:t>
      </w:r>
      <w:r w:rsidR="007B6083">
        <w:rPr>
          <w:rFonts w:ascii="Times New Roman" w:hAnsi="Times New Roman" w:cs="Times New Roman"/>
          <w:color w:val="000000"/>
        </w:rPr>
        <w:t xml:space="preserve"> ПП „ГЕРБ“</w:t>
      </w:r>
      <w:r w:rsidR="007B6083" w:rsidRPr="00642DF6">
        <w:rPr>
          <w:rFonts w:ascii="Times New Roman" w:hAnsi="Times New Roman" w:cs="Times New Roman"/>
          <w:color w:val="000000"/>
        </w:rPr>
        <w:t xml:space="preserve"> с  Вх.№</w:t>
      </w:r>
      <w:r w:rsidR="007B6083">
        <w:rPr>
          <w:rFonts w:ascii="Times New Roman" w:hAnsi="Times New Roman" w:cs="Times New Roman"/>
          <w:color w:val="000000"/>
        </w:rPr>
        <w:t>1</w:t>
      </w:r>
      <w:r w:rsidR="007B6083">
        <w:rPr>
          <w:rFonts w:ascii="Times New Roman" w:hAnsi="Times New Roman" w:cs="Times New Roman"/>
          <w:color w:val="000000"/>
          <w:lang w:val="en-US"/>
        </w:rPr>
        <w:t>80</w:t>
      </w:r>
      <w:r w:rsidR="007B6083" w:rsidRPr="00642DF6">
        <w:rPr>
          <w:rFonts w:ascii="Times New Roman" w:hAnsi="Times New Roman" w:cs="Times New Roman"/>
          <w:color w:val="000000"/>
        </w:rPr>
        <w:t>/</w:t>
      </w:r>
      <w:r w:rsidR="007B6083" w:rsidRPr="00642DF6">
        <w:rPr>
          <w:rFonts w:ascii="Times New Roman" w:hAnsi="Times New Roman" w:cs="Times New Roman"/>
          <w:color w:val="000000"/>
          <w:lang w:val="en-US"/>
        </w:rPr>
        <w:t>2</w:t>
      </w:r>
      <w:r w:rsidR="007B6083">
        <w:rPr>
          <w:rFonts w:ascii="Times New Roman" w:hAnsi="Times New Roman" w:cs="Times New Roman"/>
          <w:color w:val="000000"/>
          <w:lang w:val="en-US"/>
        </w:rPr>
        <w:t>5</w:t>
      </w:r>
      <w:r w:rsidR="007B6083" w:rsidRPr="00642DF6">
        <w:rPr>
          <w:rFonts w:ascii="Times New Roman" w:hAnsi="Times New Roman" w:cs="Times New Roman"/>
          <w:color w:val="000000"/>
        </w:rPr>
        <w:t>.10.2015г.</w:t>
      </w:r>
      <w:r w:rsidR="007B6083">
        <w:rPr>
          <w:rFonts w:ascii="Times New Roman" w:hAnsi="Times New Roman" w:cs="Times New Roman"/>
          <w:color w:val="000000"/>
        </w:rPr>
        <w:t xml:space="preserve">  за извършване на промяна в </w:t>
      </w:r>
      <w:r w:rsidR="007B6083" w:rsidRPr="00642DF6">
        <w:rPr>
          <w:rFonts w:ascii="Times New Roman" w:hAnsi="Times New Roman" w:cs="Times New Roman"/>
          <w:color w:val="000000"/>
        </w:rPr>
        <w:t>състав</w:t>
      </w:r>
      <w:r w:rsidR="007B6083">
        <w:rPr>
          <w:rFonts w:ascii="Times New Roman" w:hAnsi="Times New Roman" w:cs="Times New Roman"/>
          <w:color w:val="000000"/>
        </w:rPr>
        <w:t>а</w:t>
      </w:r>
      <w:r w:rsidR="007B6083" w:rsidRPr="00642DF6">
        <w:rPr>
          <w:rFonts w:ascii="Times New Roman" w:hAnsi="Times New Roman" w:cs="Times New Roman"/>
          <w:color w:val="000000"/>
        </w:rPr>
        <w:t xml:space="preserve"> на </w:t>
      </w:r>
      <w:r w:rsidR="007B6083">
        <w:rPr>
          <w:rFonts w:ascii="Times New Roman" w:hAnsi="Times New Roman" w:cs="Times New Roman"/>
          <w:color w:val="000000"/>
        </w:rPr>
        <w:t xml:space="preserve"> 17 </w:t>
      </w:r>
      <w:r w:rsidR="007B6083" w:rsidRPr="00642DF6">
        <w:rPr>
          <w:rFonts w:ascii="Times New Roman" w:hAnsi="Times New Roman" w:cs="Times New Roman"/>
          <w:color w:val="000000"/>
        </w:rPr>
        <w:t>СИК на територията на община Трявна</w:t>
      </w:r>
      <w:r w:rsidR="007B6083">
        <w:rPr>
          <w:rFonts w:ascii="Times New Roman" w:hAnsi="Times New Roman" w:cs="Times New Roman"/>
        </w:rPr>
        <w:t>.</w:t>
      </w:r>
    </w:p>
    <w:p w:rsidR="007B6083" w:rsidRPr="00642DF6" w:rsidRDefault="007B6083" w:rsidP="007B6083">
      <w:pPr>
        <w:ind w:firstLine="705"/>
        <w:jc w:val="both"/>
      </w:pPr>
      <w:r w:rsidRPr="00642DF6">
        <w:rPr>
          <w:rFonts w:ascii="Times New Roman" w:hAnsi="Times New Roman" w:cs="Times New Roman"/>
        </w:rPr>
        <w:t>С оглед на изложеното ОИК Трявна:</w:t>
      </w:r>
    </w:p>
    <w:p w:rsidR="007B6083" w:rsidRPr="007B6083" w:rsidRDefault="007B6083" w:rsidP="007B6083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B6083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6083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6083">
        <w:rPr>
          <w:rFonts w:ascii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6083">
        <w:rPr>
          <w:rFonts w:ascii="Times New Roman" w:hAnsi="Times New Roman" w:cs="Times New Roman"/>
          <w:b/>
          <w:bCs/>
          <w:sz w:val="24"/>
          <w:szCs w:val="24"/>
        </w:rPr>
        <w:t>И:</w:t>
      </w:r>
    </w:p>
    <w:p w:rsidR="007B6083" w:rsidRPr="00642DF6" w:rsidRDefault="007B6083" w:rsidP="007B6083">
      <w:pPr>
        <w:pStyle w:val="TextBody"/>
        <w:numPr>
          <w:ilvl w:val="0"/>
          <w:numId w:val="18"/>
        </w:numPr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Освобождава от длъжност чле</w:t>
      </w:r>
      <w:r w:rsidRPr="00642DF6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 xml:space="preserve"> на </w:t>
      </w:r>
      <w:r w:rsidRPr="00642DF6">
        <w:rPr>
          <w:color w:val="000000"/>
          <w:sz w:val="22"/>
          <w:szCs w:val="22"/>
        </w:rPr>
        <w:t>СИК както следва:</w:t>
      </w:r>
    </w:p>
    <w:p w:rsidR="007B6083" w:rsidRPr="00642DF6" w:rsidRDefault="007B6083" w:rsidP="007B6083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000000"/>
          <w:sz w:val="22"/>
          <w:szCs w:val="22"/>
        </w:rPr>
      </w:pPr>
    </w:p>
    <w:tbl>
      <w:tblPr>
        <w:tblW w:w="954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4849"/>
        <w:gridCol w:w="2156"/>
        <w:gridCol w:w="1268"/>
      </w:tblGrid>
      <w:tr w:rsidR="007B6083" w:rsidRPr="007B6083" w:rsidTr="007679AD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7B6083" w:rsidRPr="007B6083" w:rsidRDefault="007B6083" w:rsidP="007679AD">
            <w:pPr>
              <w:shd w:val="solid" w:color="C0C0C0" w:fill="auto"/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7B6083" w:rsidRPr="007B6083" w:rsidRDefault="007B6083" w:rsidP="007679A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</w:pPr>
            <w:r w:rsidRPr="007B6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Имена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7B6083" w:rsidRPr="007B6083" w:rsidRDefault="007B6083" w:rsidP="007679A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</w:pPr>
            <w:r w:rsidRPr="007B6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Длъжност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7B6083" w:rsidRPr="007B6083" w:rsidRDefault="007B6083" w:rsidP="007679A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</w:pPr>
            <w:r w:rsidRPr="007B6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Партия</w:t>
            </w:r>
          </w:p>
        </w:tc>
      </w:tr>
      <w:tr w:rsidR="007B6083" w:rsidRPr="007B6083" w:rsidTr="007679AD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83" w:rsidRPr="007B6083" w:rsidRDefault="007B6083" w:rsidP="007679AD">
            <w:pPr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073500017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83" w:rsidRPr="007B6083" w:rsidRDefault="007B6083" w:rsidP="007679A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Веселинка Генчева Костадинова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83" w:rsidRPr="007B6083" w:rsidRDefault="007B6083" w:rsidP="007679A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Член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83" w:rsidRPr="007B6083" w:rsidRDefault="007B6083" w:rsidP="007679A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ГЕРБ</w:t>
            </w:r>
          </w:p>
        </w:tc>
      </w:tr>
    </w:tbl>
    <w:p w:rsidR="007B6083" w:rsidRPr="007B6083" w:rsidRDefault="007B6083" w:rsidP="007B6083">
      <w:pPr>
        <w:pStyle w:val="TextBody"/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</w:rPr>
      </w:pPr>
    </w:p>
    <w:p w:rsidR="007B6083" w:rsidRPr="007B6083" w:rsidRDefault="007B6083" w:rsidP="007B6083">
      <w:pPr>
        <w:pStyle w:val="TextBody"/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</w:rPr>
      </w:pPr>
    </w:p>
    <w:p w:rsidR="007B6083" w:rsidRPr="007B6083" w:rsidRDefault="007B6083" w:rsidP="007B6083">
      <w:pPr>
        <w:pStyle w:val="TextBody"/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</w:rPr>
      </w:pPr>
    </w:p>
    <w:p w:rsidR="007B6083" w:rsidRPr="007B6083" w:rsidRDefault="007B6083" w:rsidP="007B6083">
      <w:pPr>
        <w:pStyle w:val="TextBody"/>
        <w:numPr>
          <w:ilvl w:val="0"/>
          <w:numId w:val="19"/>
        </w:numPr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</w:rPr>
      </w:pPr>
      <w:r w:rsidRPr="007B6083">
        <w:rPr>
          <w:color w:val="000000"/>
        </w:rPr>
        <w:t>Назначава на нейно място  членове на СИК както следва:</w:t>
      </w:r>
    </w:p>
    <w:p w:rsidR="007B6083" w:rsidRPr="007B6083" w:rsidRDefault="007B6083" w:rsidP="007B6083">
      <w:pPr>
        <w:pStyle w:val="TextBody"/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6"/>
        <w:gridCol w:w="4856"/>
        <w:gridCol w:w="2145"/>
        <w:gridCol w:w="1261"/>
      </w:tblGrid>
      <w:tr w:rsidR="007B6083" w:rsidRPr="007B6083" w:rsidTr="007679AD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7B6083" w:rsidRPr="007B6083" w:rsidRDefault="007B6083" w:rsidP="007679AD">
            <w:pPr>
              <w:shd w:val="solid" w:color="C0C0C0" w:fill="auto"/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</w:pPr>
            <w:r w:rsidRPr="007B6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СИК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7B6083" w:rsidRPr="007B6083" w:rsidRDefault="007B6083" w:rsidP="007679A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</w:pPr>
            <w:r w:rsidRPr="007B6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Имена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7B6083" w:rsidRPr="007B6083" w:rsidRDefault="007B6083" w:rsidP="007679A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</w:pPr>
            <w:r w:rsidRPr="007B6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Длъжност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7B6083" w:rsidRPr="007B6083" w:rsidRDefault="007B6083" w:rsidP="007679A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</w:pPr>
            <w:r w:rsidRPr="007B6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Партия</w:t>
            </w:r>
          </w:p>
        </w:tc>
      </w:tr>
      <w:tr w:rsidR="007B6083" w:rsidRPr="007B6083" w:rsidTr="007679AD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083" w:rsidRPr="007B6083" w:rsidRDefault="007B6083" w:rsidP="007679AD">
            <w:pPr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073500017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83" w:rsidRPr="007B6083" w:rsidRDefault="007B6083" w:rsidP="007679A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Добрева Минева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83" w:rsidRPr="007B6083" w:rsidRDefault="007B6083" w:rsidP="007679A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Член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83" w:rsidRPr="007B6083" w:rsidRDefault="007B6083" w:rsidP="007679A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ГЕРБ</w:t>
            </w:r>
          </w:p>
        </w:tc>
      </w:tr>
    </w:tbl>
    <w:p w:rsidR="007B6083" w:rsidRPr="007B6083" w:rsidRDefault="007B6083" w:rsidP="007B6083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000000"/>
        </w:rPr>
      </w:pPr>
    </w:p>
    <w:p w:rsidR="007B6083" w:rsidRPr="007B6083" w:rsidRDefault="007B6083" w:rsidP="007B6083">
      <w:pPr>
        <w:pStyle w:val="TextBody"/>
        <w:spacing w:after="0" w:line="270" w:lineRule="atLeast"/>
        <w:ind w:firstLine="699"/>
        <w:jc w:val="both"/>
        <w:rPr>
          <w:color w:val="000000"/>
        </w:rPr>
      </w:pPr>
      <w:r w:rsidRPr="007B6083">
        <w:rPr>
          <w:color w:val="000000"/>
        </w:rPr>
        <w:t>На назначения член на</w:t>
      </w:r>
      <w:r>
        <w:rPr>
          <w:color w:val="000000"/>
        </w:rPr>
        <w:t xml:space="preserve"> </w:t>
      </w:r>
      <w:r w:rsidRPr="007B6083">
        <w:rPr>
          <w:color w:val="000000"/>
        </w:rPr>
        <w:t>17 СИК, съгласно настоящото решение, да се издаде удостоверение. На освободения член удостоверението да бъде анулирано.</w:t>
      </w:r>
    </w:p>
    <w:p w:rsidR="007B6083" w:rsidRPr="007B6083" w:rsidRDefault="007B6083" w:rsidP="007B6083">
      <w:pPr>
        <w:pStyle w:val="TextBody"/>
        <w:spacing w:after="0" w:line="270" w:lineRule="atLeast"/>
        <w:ind w:firstLine="699"/>
        <w:jc w:val="both"/>
        <w:rPr>
          <w:color w:val="000000"/>
        </w:rPr>
      </w:pPr>
      <w:r w:rsidRPr="007B6083">
        <w:rPr>
          <w:color w:val="000000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7B6083" w:rsidRPr="007B6083" w:rsidRDefault="007B6083" w:rsidP="007B6083">
      <w:pPr>
        <w:pStyle w:val="TextBody"/>
        <w:spacing w:after="0" w:line="270" w:lineRule="atLeast"/>
        <w:ind w:left="699"/>
        <w:jc w:val="both"/>
        <w:rPr>
          <w:color w:val="000000"/>
        </w:rPr>
      </w:pPr>
      <w:r w:rsidRPr="007B6083">
        <w:rPr>
          <w:color w:val="000000"/>
        </w:rPr>
        <w:t>Решението да се обяви на таблото на ОИК – Трявна  и да се публикува в</w:t>
      </w:r>
    </w:p>
    <w:p w:rsidR="007B6083" w:rsidRPr="007B6083" w:rsidRDefault="007B6083" w:rsidP="007B6083">
      <w:pPr>
        <w:pStyle w:val="TextBody"/>
        <w:spacing w:after="0" w:line="270" w:lineRule="atLeast"/>
        <w:jc w:val="both"/>
        <w:rPr>
          <w:color w:val="000000"/>
        </w:rPr>
      </w:pPr>
      <w:r>
        <w:rPr>
          <w:color w:val="000000"/>
        </w:rPr>
        <w:t>И</w:t>
      </w:r>
      <w:r w:rsidRPr="007B6083">
        <w:rPr>
          <w:color w:val="000000"/>
        </w:rPr>
        <w:t>нтернет страницата на комисията при спазване правилата за защита на личните данни на лицата.</w:t>
      </w:r>
    </w:p>
    <w:p w:rsidR="007B6083" w:rsidRPr="00642DF6" w:rsidRDefault="007B6083" w:rsidP="007B6083">
      <w:pPr>
        <w:pStyle w:val="TextBody"/>
        <w:spacing w:after="0" w:line="270" w:lineRule="atLeast"/>
        <w:jc w:val="both"/>
        <w:rPr>
          <w:color w:val="000000"/>
          <w:sz w:val="22"/>
          <w:szCs w:val="22"/>
        </w:rPr>
      </w:pPr>
    </w:p>
    <w:p w:rsidR="00381348" w:rsidRDefault="00381348" w:rsidP="007B608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4813C4" w:rsidRPr="004813C4" w:rsidRDefault="004813C4" w:rsidP="004813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b/>
          <w:bCs/>
        </w:rPr>
      </w:pPr>
      <w:r w:rsidRPr="00A325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Рачева: </w:t>
      </w:r>
      <w:r w:rsidRPr="00A325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</w:rPr>
        <w:t>След проверака на   Радослав Ников и Митко Рашков представители от ОИК-Трявна в Секция № 7 - магазин на ул. „Баба Тонка“,  бе установено , че поради невъзможност да изпълнява задълженията си лицето Атанас Илиев Татев, длъжност „Член“ се заменя.</w:t>
      </w:r>
    </w:p>
    <w:p w:rsidR="004813C4" w:rsidRPr="00642DF6" w:rsidRDefault="004813C4" w:rsidP="004813C4">
      <w:pPr>
        <w:ind w:firstLine="705"/>
        <w:jc w:val="both"/>
      </w:pPr>
      <w:r w:rsidRPr="00642DF6">
        <w:rPr>
          <w:rFonts w:ascii="Times New Roman" w:hAnsi="Times New Roman" w:cs="Times New Roman"/>
        </w:rPr>
        <w:t>С оглед на изложеното ОИК Трявна:</w:t>
      </w:r>
    </w:p>
    <w:p w:rsidR="004813C4" w:rsidRPr="004813C4" w:rsidRDefault="004813C4" w:rsidP="004813C4">
      <w:pPr>
        <w:ind w:firstLine="6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3C4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13C4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13C4">
        <w:rPr>
          <w:rFonts w:ascii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13C4">
        <w:rPr>
          <w:rFonts w:ascii="Times New Roman" w:hAnsi="Times New Roman" w:cs="Times New Roman"/>
          <w:b/>
          <w:bCs/>
          <w:sz w:val="24"/>
          <w:szCs w:val="24"/>
        </w:rPr>
        <w:t>И:</w:t>
      </w:r>
    </w:p>
    <w:p w:rsidR="004813C4" w:rsidRPr="004813C4" w:rsidRDefault="004813C4" w:rsidP="004813C4">
      <w:pPr>
        <w:pStyle w:val="TextBody"/>
        <w:numPr>
          <w:ilvl w:val="0"/>
          <w:numId w:val="35"/>
        </w:numPr>
        <w:tabs>
          <w:tab w:val="left" w:pos="0"/>
          <w:tab w:val="left" w:pos="75"/>
        </w:tabs>
        <w:spacing w:after="0" w:line="270" w:lineRule="atLeast"/>
        <w:jc w:val="both"/>
        <w:rPr>
          <w:color w:val="000000"/>
        </w:rPr>
      </w:pPr>
      <w:r w:rsidRPr="004813C4">
        <w:rPr>
          <w:color w:val="000000"/>
        </w:rPr>
        <w:t>Освобождава от длъжност члена  на СИК както следва:</w:t>
      </w:r>
    </w:p>
    <w:p w:rsidR="004813C4" w:rsidRPr="004813C4" w:rsidRDefault="004813C4" w:rsidP="004813C4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000000"/>
        </w:rPr>
      </w:pPr>
    </w:p>
    <w:tbl>
      <w:tblPr>
        <w:tblW w:w="954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4849"/>
        <w:gridCol w:w="2156"/>
        <w:gridCol w:w="1268"/>
      </w:tblGrid>
      <w:tr w:rsidR="004813C4" w:rsidRPr="004813C4" w:rsidTr="007679AD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4813C4" w:rsidRPr="004813C4" w:rsidRDefault="004813C4" w:rsidP="007679AD">
            <w:pPr>
              <w:shd w:val="solid" w:color="C0C0C0" w:fill="auto"/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4813C4" w:rsidRPr="004813C4" w:rsidRDefault="004813C4" w:rsidP="007679A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</w:pPr>
            <w:r w:rsidRPr="00481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Имена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4813C4" w:rsidRPr="004813C4" w:rsidRDefault="004813C4" w:rsidP="007679A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</w:pPr>
            <w:r w:rsidRPr="00481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Длъжност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4813C4" w:rsidRPr="004813C4" w:rsidRDefault="004813C4" w:rsidP="007679A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</w:pPr>
            <w:r w:rsidRPr="00481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Партия</w:t>
            </w:r>
          </w:p>
        </w:tc>
      </w:tr>
      <w:tr w:rsidR="004813C4" w:rsidRPr="004813C4" w:rsidTr="007679AD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3C4" w:rsidRPr="004813C4" w:rsidRDefault="004813C4" w:rsidP="007679AD">
            <w:pPr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073500007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C4" w:rsidRPr="004813C4" w:rsidRDefault="004813C4" w:rsidP="007679A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Илиев Татев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C4" w:rsidRPr="004813C4" w:rsidRDefault="004813C4" w:rsidP="007679A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Член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C4" w:rsidRPr="004813C4" w:rsidRDefault="004813C4" w:rsidP="007679A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</w:tbl>
    <w:p w:rsidR="004813C4" w:rsidRPr="004813C4" w:rsidRDefault="004813C4" w:rsidP="004813C4">
      <w:pPr>
        <w:pStyle w:val="TextBody"/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</w:rPr>
      </w:pPr>
    </w:p>
    <w:p w:rsidR="004813C4" w:rsidRPr="004813C4" w:rsidRDefault="004813C4" w:rsidP="004813C4">
      <w:pPr>
        <w:pStyle w:val="TextBody"/>
        <w:numPr>
          <w:ilvl w:val="0"/>
          <w:numId w:val="35"/>
        </w:numPr>
        <w:tabs>
          <w:tab w:val="left" w:pos="0"/>
          <w:tab w:val="left" w:pos="75"/>
        </w:tabs>
        <w:spacing w:after="0" w:line="270" w:lineRule="atLeast"/>
        <w:jc w:val="both"/>
        <w:rPr>
          <w:color w:val="000000"/>
        </w:rPr>
      </w:pPr>
      <w:r w:rsidRPr="004813C4">
        <w:rPr>
          <w:color w:val="000000"/>
        </w:rPr>
        <w:t>Назначава на нейно място  членове на СИК както следва:</w:t>
      </w:r>
    </w:p>
    <w:p w:rsidR="004813C4" w:rsidRPr="004813C4" w:rsidRDefault="004813C4" w:rsidP="004813C4">
      <w:pPr>
        <w:pStyle w:val="TextBody"/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6"/>
        <w:gridCol w:w="4856"/>
        <w:gridCol w:w="2145"/>
        <w:gridCol w:w="1261"/>
      </w:tblGrid>
      <w:tr w:rsidR="004813C4" w:rsidRPr="004813C4" w:rsidTr="007679AD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4813C4" w:rsidRPr="004813C4" w:rsidRDefault="004813C4" w:rsidP="007679AD">
            <w:pPr>
              <w:shd w:val="solid" w:color="C0C0C0" w:fill="auto"/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</w:pPr>
            <w:r w:rsidRPr="00481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СИК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4813C4" w:rsidRPr="004813C4" w:rsidRDefault="004813C4" w:rsidP="007679A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</w:pPr>
            <w:r w:rsidRPr="00481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Имена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4813C4" w:rsidRPr="004813C4" w:rsidRDefault="004813C4" w:rsidP="007679A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</w:pPr>
            <w:r w:rsidRPr="00481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Длъжност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4813C4" w:rsidRPr="004813C4" w:rsidRDefault="004813C4" w:rsidP="007679AD">
            <w:pPr>
              <w:shd w:val="solid" w:color="C0C0C0" w:fill="auto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</w:pPr>
            <w:r w:rsidRPr="00481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Партия</w:t>
            </w:r>
          </w:p>
        </w:tc>
      </w:tr>
      <w:tr w:rsidR="004813C4" w:rsidRPr="004813C4" w:rsidTr="007679AD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3C4" w:rsidRPr="004813C4" w:rsidRDefault="004813C4" w:rsidP="007679AD">
            <w:pPr>
              <w:autoSpaceDN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073500007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C4" w:rsidRPr="004813C4" w:rsidRDefault="004813C4" w:rsidP="007679A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 Антоанов Згрипаров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C4" w:rsidRPr="004813C4" w:rsidRDefault="004813C4" w:rsidP="007679A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Член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C4" w:rsidRPr="004813C4" w:rsidRDefault="004813C4" w:rsidP="007679AD">
            <w:pPr>
              <w:autoSpaceDN w:val="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</w:tbl>
    <w:p w:rsidR="004813C4" w:rsidRPr="004813C4" w:rsidRDefault="004813C4" w:rsidP="004813C4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000000"/>
        </w:rPr>
      </w:pPr>
    </w:p>
    <w:p w:rsidR="004813C4" w:rsidRPr="00642DF6" w:rsidRDefault="004813C4" w:rsidP="004813C4">
      <w:pPr>
        <w:pStyle w:val="TextBody"/>
        <w:spacing w:after="0" w:line="270" w:lineRule="atLeast"/>
        <w:ind w:firstLine="6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назначения член</w:t>
      </w:r>
      <w:r w:rsidRPr="00642DF6">
        <w:rPr>
          <w:color w:val="000000"/>
          <w:sz w:val="22"/>
          <w:szCs w:val="22"/>
        </w:rPr>
        <w:t xml:space="preserve"> на</w:t>
      </w:r>
      <w:r>
        <w:rPr>
          <w:color w:val="000000"/>
          <w:sz w:val="22"/>
          <w:szCs w:val="22"/>
        </w:rPr>
        <w:t xml:space="preserve"> 7</w:t>
      </w:r>
      <w:r w:rsidRPr="00642DF6">
        <w:rPr>
          <w:color w:val="000000"/>
          <w:sz w:val="22"/>
          <w:szCs w:val="22"/>
        </w:rPr>
        <w:t xml:space="preserve"> СИК,</w:t>
      </w:r>
      <w:r>
        <w:rPr>
          <w:color w:val="000000"/>
          <w:sz w:val="22"/>
          <w:szCs w:val="22"/>
        </w:rPr>
        <w:t xml:space="preserve"> </w:t>
      </w:r>
      <w:r w:rsidRPr="00642DF6">
        <w:rPr>
          <w:color w:val="000000"/>
          <w:sz w:val="22"/>
          <w:szCs w:val="22"/>
        </w:rPr>
        <w:t>съгласно н</w:t>
      </w:r>
      <w:r>
        <w:rPr>
          <w:color w:val="000000"/>
          <w:sz w:val="22"/>
          <w:szCs w:val="22"/>
        </w:rPr>
        <w:t>астоящото решение, да се издаде</w:t>
      </w:r>
      <w:r w:rsidRPr="00642DF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удостоверение</w:t>
      </w:r>
      <w:r w:rsidRPr="00642DF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На освободения  член удостоверението да бъде анулирано.</w:t>
      </w:r>
    </w:p>
    <w:p w:rsidR="004813C4" w:rsidRPr="00642DF6" w:rsidRDefault="004813C4" w:rsidP="004813C4">
      <w:pPr>
        <w:pStyle w:val="TextBody"/>
        <w:spacing w:after="0" w:line="270" w:lineRule="atLeast"/>
        <w:ind w:firstLine="699"/>
        <w:jc w:val="both"/>
        <w:rPr>
          <w:color w:val="000000"/>
          <w:sz w:val="22"/>
          <w:szCs w:val="22"/>
        </w:rPr>
      </w:pPr>
      <w:r w:rsidRPr="00642DF6">
        <w:rPr>
          <w:color w:val="000000"/>
          <w:sz w:val="22"/>
          <w:szCs w:val="22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4813C4" w:rsidRDefault="004813C4" w:rsidP="004813C4">
      <w:pPr>
        <w:pStyle w:val="TextBody"/>
        <w:spacing w:after="0" w:line="270" w:lineRule="atLeast"/>
        <w:ind w:left="699"/>
        <w:jc w:val="both"/>
        <w:rPr>
          <w:color w:val="000000"/>
          <w:sz w:val="22"/>
          <w:szCs w:val="22"/>
        </w:rPr>
      </w:pPr>
      <w:r w:rsidRPr="00642DF6">
        <w:rPr>
          <w:color w:val="000000"/>
          <w:sz w:val="22"/>
          <w:szCs w:val="22"/>
        </w:rPr>
        <w:t>Решението да се обяви на таблото на ОИК – Трявна  и да се публикува в</w:t>
      </w:r>
      <w:r>
        <w:rPr>
          <w:color w:val="000000"/>
          <w:sz w:val="22"/>
          <w:szCs w:val="22"/>
        </w:rPr>
        <w:t xml:space="preserve"> И</w:t>
      </w:r>
      <w:r w:rsidRPr="00642DF6">
        <w:rPr>
          <w:color w:val="000000"/>
          <w:sz w:val="22"/>
          <w:szCs w:val="22"/>
        </w:rPr>
        <w:t xml:space="preserve">нтернет </w:t>
      </w:r>
    </w:p>
    <w:p w:rsidR="004813C4" w:rsidRDefault="004813C4" w:rsidP="004813C4">
      <w:pPr>
        <w:pStyle w:val="TextBody"/>
        <w:spacing w:after="0" w:line="270" w:lineRule="atLeast"/>
        <w:jc w:val="both"/>
        <w:rPr>
          <w:color w:val="000000"/>
          <w:sz w:val="22"/>
          <w:szCs w:val="22"/>
        </w:rPr>
      </w:pPr>
      <w:r w:rsidRPr="00642DF6">
        <w:rPr>
          <w:color w:val="000000"/>
          <w:sz w:val="22"/>
          <w:szCs w:val="22"/>
        </w:rPr>
        <w:t>страницата на комисията при спазване правилата за защита на личните данни на лицата.</w:t>
      </w:r>
    </w:p>
    <w:p w:rsidR="004813C4" w:rsidRPr="00642DF6" w:rsidRDefault="004813C4" w:rsidP="004813C4">
      <w:pPr>
        <w:pStyle w:val="TextBody"/>
        <w:spacing w:after="0" w:line="270" w:lineRule="atLeast"/>
        <w:jc w:val="both"/>
        <w:rPr>
          <w:color w:val="000000"/>
          <w:sz w:val="22"/>
          <w:szCs w:val="22"/>
        </w:rPr>
      </w:pPr>
    </w:p>
    <w:p w:rsidR="004813C4" w:rsidRDefault="004813C4" w:rsidP="004813C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4813C4" w:rsidRDefault="004813C4" w:rsidP="004813C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3C4" w:rsidRDefault="004813C4" w:rsidP="007B608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3C4" w:rsidRPr="00381348" w:rsidRDefault="004813C4" w:rsidP="007B608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1956" w:rsidRDefault="006073FF" w:rsidP="001309C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точка втора от дневния ред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562E91" w:rsidRDefault="006073FF" w:rsidP="001309C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5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Рачева: </w:t>
      </w:r>
      <w:r w:rsidR="00562E91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комисия </w:t>
      </w:r>
      <w:r w:rsidR="00562E91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562E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62E91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="00562E91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сезирана с  жалба с вх. № </w:t>
      </w:r>
      <w:r w:rsidR="00562E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17</w:t>
      </w:r>
      <w:r w:rsidR="00562E91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130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62E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</w:t>
      </w:r>
      <w:r w:rsidR="00562E91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562E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="00562E91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="00562E91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562E91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по описа на </w:t>
      </w:r>
      <w:r w:rsidR="00562E91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електонния </w:t>
      </w:r>
      <w:r w:rsidR="00562E91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регистър на жалбите в </w:t>
      </w:r>
      <w:r w:rsidR="00562E91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</w:t>
      </w:r>
      <w:r w:rsidR="00562E91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562E91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="00562E91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562E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Николаева</w:t>
      </w:r>
      <w:r w:rsidR="00562E91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62E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Пенева,</w:t>
      </w:r>
      <w:r w:rsidR="00562E91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62E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</w:t>
      </w:r>
      <w:r w:rsidR="00562E91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 предс</w:t>
      </w:r>
      <w:r w:rsidR="00562E91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тавител на </w:t>
      </w:r>
      <w:r w:rsidR="00562E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ПП „ГЕРБ“. </w:t>
      </w:r>
      <w:r w:rsidR="00562E91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жалбата се сочи, че е налице нарушение </w:t>
      </w:r>
      <w:r w:rsidR="00562E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изборния ден по смисъла на чл.182, ал.2 предложение второ от ИК, твърди се, че във времето от 7.00 - 9.30ч. лицето Иво Цветанов Балевски регистриран кандидат за Общински съветник от МК „Реформатори заедно за Трявна“ се е намирал пред входа на секция № 20 и е агитирал устно в своя и на представляваната от него  Местна коалиция, всеки гражданин, отправил се да упражни правото си на гласуване. Прави се искане да се изпратят на място представители на ОИК и след като се уверят в истинността на казаното в жалбата да съставят АУАН срещу Иво Балевски на основание чл.496 във въръзка 480 /ал.4/  от ИК.</w:t>
      </w:r>
    </w:p>
    <w:p w:rsidR="00562E91" w:rsidRDefault="00562E91" w:rsidP="001309C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оглед проверката за  изясняване обстоятелствата на жалбата бяха изпратени двама предсдтавители на ОИК-Трявна, които на място не са установили лицето Иво Цветанов Балевски да </w:t>
      </w:r>
      <w:r w:rsidR="00A13B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агитирал устно пред входа на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екция </w:t>
      </w:r>
      <w:r w:rsidR="00A13B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20.</w:t>
      </w:r>
    </w:p>
    <w:p w:rsidR="00562E91" w:rsidRDefault="00562E91" w:rsidP="001309C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представеният снимков материал, който комисията не приема като доказателство  не може да се приеме  по безспорен начин, че Иво Цветанов Балевски е извършил твърдяното нарушение в жалбата.</w:t>
      </w:r>
    </w:p>
    <w:p w:rsidR="00562E91" w:rsidRDefault="00562E91" w:rsidP="00562E9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30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Поради изложеното, комисията счита, че не е извършено нарушение по чл. 182, ал.1, предложение второ  от ИК  и жалбата следва да бъде  оставена без уважение , като неоснователна и недоказана.</w:t>
      </w:r>
    </w:p>
    <w:p w:rsidR="00562E91" w:rsidRPr="00122F2F" w:rsidRDefault="00562E91" w:rsidP="001309C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направените разисквания и на основание чл.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87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ал.1, т.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22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ИК,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ОИК- 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</w:p>
    <w:p w:rsidR="00562E91" w:rsidRDefault="00562E91" w:rsidP="00562E9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562E91" w:rsidRPr="00122F2F" w:rsidRDefault="00562E91" w:rsidP="001309C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Оставя без уважение жалба с вх.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17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подадена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Николаева Пенева, пре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ълномощено лице </w:t>
      </w:r>
      <w:r w:rsidRPr="00570C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ПП „ГЕРБ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", като неоснователна и недоказана.</w:t>
      </w:r>
    </w:p>
    <w:p w:rsidR="00562E91" w:rsidRPr="00122F2F" w:rsidRDefault="00562E91" w:rsidP="001309C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може да се обжалва пред Централната избирателна комисия по реда на чл.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88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ИК в срок до три дни от обявяването му.</w:t>
      </w:r>
    </w:p>
    <w:p w:rsidR="00562E91" w:rsidRPr="00122F2F" w:rsidRDefault="00562E91" w:rsidP="001309C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обяви на таблото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Трявна</w:t>
      </w:r>
      <w:r w:rsidR="00A13B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се публикува в И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нтернет страницата на комисията.</w:t>
      </w:r>
    </w:p>
    <w:p w:rsidR="00A32511" w:rsidRPr="009459BB" w:rsidRDefault="009C4C62" w:rsidP="009459B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„з</w:t>
      </w:r>
      <w:r w:rsidR="009459BB">
        <w:rPr>
          <w:rFonts w:ascii="Times New Roman" w:hAnsi="Times New Roman" w:cs="Times New Roman"/>
          <w:sz w:val="24"/>
          <w:szCs w:val="24"/>
        </w:rPr>
        <w:t>а“  -  11  гласа, „против“ няма.</w:t>
      </w:r>
    </w:p>
    <w:p w:rsidR="00095889" w:rsidRPr="00095889" w:rsidRDefault="00B63121" w:rsidP="00095889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325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Рачева:</w:t>
      </w:r>
      <w:r w:rsidR="00FD24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095889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комисия </w:t>
      </w:r>
      <w:r w:rsidR="00095889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0958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95889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="00095889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сезирана с  </w:t>
      </w:r>
      <w:r w:rsidR="000958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 </w:t>
      </w:r>
      <w:r w:rsidR="00095889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вх. № </w:t>
      </w:r>
      <w:r w:rsidR="000958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</w:t>
      </w:r>
      <w:r w:rsidR="00095889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0958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</w:t>
      </w:r>
      <w:r w:rsidR="00095889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0958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="00095889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="00095889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095889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по описа на </w:t>
      </w:r>
      <w:r w:rsidR="00095889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електонния </w:t>
      </w:r>
      <w:r w:rsidR="00095889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регистър на жалбите в </w:t>
      </w:r>
      <w:r w:rsidR="00095889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</w:t>
      </w:r>
      <w:r w:rsidR="00095889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095889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="000958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095889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0958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Борислав Стоянов Борисов</w:t>
      </w:r>
      <w:r w:rsidR="00095889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958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95889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958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кандидат за кмет на кметство Плачковци. </w:t>
      </w:r>
      <w:r w:rsidR="00095889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0958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сигнала се сочат обстоятелства по които общинска избирателнакомисия е взела решение № 120-МИ/24.10.2015г.</w:t>
      </w:r>
    </w:p>
    <w:p w:rsidR="00095889" w:rsidRDefault="00095889" w:rsidP="0009588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оглед  на това, комисията   намира, че сигнала следва да се остави без движение </w:t>
      </w:r>
    </w:p>
    <w:p w:rsidR="00095889" w:rsidRPr="00122F2F" w:rsidRDefault="00095889" w:rsidP="000958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След направените разисквания и на основание чл.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87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ал.1, т.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22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ИК,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ОИК- 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</w:p>
    <w:p w:rsidR="00095889" w:rsidRDefault="00095889" w:rsidP="00095889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И:</w:t>
      </w:r>
    </w:p>
    <w:p w:rsidR="00095889" w:rsidRPr="00FA327B" w:rsidRDefault="00095889" w:rsidP="0009588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Оставя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движение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Сигнал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Борислав Стоянов Борисов,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 за кмет на кметство Плачковци.</w:t>
      </w:r>
    </w:p>
    <w:p w:rsidR="00095889" w:rsidRPr="00122F2F" w:rsidRDefault="00095889" w:rsidP="000958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може да се обжалва пред Централната избирателна комисия по реда на чл.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88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ИК в срок до три дни от обявяването му.</w:t>
      </w:r>
    </w:p>
    <w:p w:rsidR="00095889" w:rsidRDefault="00095889" w:rsidP="000958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обяви на таблото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- Трявна и да се публикува в И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нтернет страницата на комисията.</w:t>
      </w:r>
    </w:p>
    <w:p w:rsidR="00FD24F9" w:rsidRPr="009459BB" w:rsidRDefault="00FD24F9" w:rsidP="00FD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„з</w:t>
      </w:r>
      <w:r>
        <w:rPr>
          <w:rFonts w:ascii="Times New Roman" w:hAnsi="Times New Roman" w:cs="Times New Roman"/>
          <w:sz w:val="24"/>
          <w:szCs w:val="24"/>
        </w:rPr>
        <w:t>а“  -  11  гласа, „против“ няма.</w:t>
      </w:r>
    </w:p>
    <w:p w:rsidR="00FD24F9" w:rsidRDefault="00FD24F9" w:rsidP="00B63121">
      <w:pPr>
        <w:shd w:val="clear" w:color="auto" w:fill="FFFFFF" w:themeFill="background1"/>
        <w:spacing w:after="0"/>
        <w:ind w:firstLine="3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05C8D" w:rsidRPr="00705C8D" w:rsidRDefault="008439CB" w:rsidP="00705C8D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325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Рачева:</w:t>
      </w:r>
      <w:r w:rsidR="004901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05C8D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комисия </w:t>
      </w:r>
      <w:r w:rsidR="00705C8D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705C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05C8D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="00705C8D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сезирана с  жалба с вх. № </w:t>
      </w:r>
      <w:r w:rsidR="00705C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19</w:t>
      </w:r>
      <w:r w:rsidR="00705C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 </w:t>
      </w:r>
      <w:r w:rsidR="00705C8D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</w:t>
      </w:r>
      <w:r w:rsidR="00705C8D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705C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="00705C8D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="00705C8D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705C8D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по описа на </w:t>
      </w:r>
      <w:r w:rsidR="00705C8D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електонния </w:t>
      </w:r>
      <w:r w:rsidR="00705C8D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регистър на жалбите в </w:t>
      </w:r>
      <w:r w:rsidR="00705C8D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</w:t>
      </w:r>
      <w:r w:rsidR="00705C8D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705C8D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="00705C8D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705C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МК „Възрожденска Трявна“.</w:t>
      </w:r>
    </w:p>
    <w:p w:rsidR="00705C8D" w:rsidRDefault="00705C8D" w:rsidP="00705C8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жалбата се сочи,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че  в 9.30 ч. в секция  № 20</w:t>
      </w:r>
      <w:r w:rsidRPr="00DB0A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  влезли, г-жа Мария Пенева и г-н Цветомир Михов.</w:t>
      </w:r>
    </w:p>
    <w:p w:rsidR="00705C8D" w:rsidRDefault="00705C8D" w:rsidP="00705C8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 избирателна комисия, реши че жалбата е неоснователна и недоказана. Мария Пенева има качеството на избирател в  тази секцията, а г-н Цветомир Михов е упълномощен представител на ПП“ГЕРБ“, поради което жалбата следва да бъде оставена без уважение.</w:t>
      </w:r>
    </w:p>
    <w:p w:rsidR="00705C8D" w:rsidRPr="00122F2F" w:rsidRDefault="00705C8D" w:rsidP="00705C8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направените разисквания и на основание чл.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87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ал.1, т.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22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ИК,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</w:p>
    <w:p w:rsidR="00705C8D" w:rsidRDefault="00705C8D" w:rsidP="00705C8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И:</w:t>
      </w:r>
    </w:p>
    <w:p w:rsidR="00705C8D" w:rsidRPr="00122F2F" w:rsidRDefault="00705C8D" w:rsidP="00705C8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 без уважение Ж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алба с вх.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19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подадена от МК „Възрожденска Трявна“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като неоснователна и недоказана.</w:t>
      </w:r>
    </w:p>
    <w:p w:rsidR="00705C8D" w:rsidRPr="00122F2F" w:rsidRDefault="00705C8D" w:rsidP="00705C8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може да се обжалва пред Централната избирателна комисия по реда на чл.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88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ИК в срок до три дни от обявяването му.</w:t>
      </w:r>
    </w:p>
    <w:p w:rsidR="00705C8D" w:rsidRPr="00122F2F" w:rsidRDefault="00705C8D" w:rsidP="00705C8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обяви на таблото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- 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се публикува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нтернет страницата на комисията.</w:t>
      </w:r>
    </w:p>
    <w:p w:rsidR="00490165" w:rsidRDefault="00490165" w:rsidP="0049016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16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81348">
        <w:rPr>
          <w:rFonts w:ascii="Times New Roman" w:hAnsi="Times New Roman" w:cs="Times New Roman"/>
          <w:sz w:val="24"/>
          <w:szCs w:val="24"/>
        </w:rPr>
        <w:t>Гласували всички  „з</w:t>
      </w:r>
      <w:r>
        <w:rPr>
          <w:rFonts w:ascii="Times New Roman" w:hAnsi="Times New Roman" w:cs="Times New Roman"/>
          <w:sz w:val="24"/>
          <w:szCs w:val="24"/>
        </w:rPr>
        <w:t>а“  -  11  гласа, „против“ няма.</w:t>
      </w:r>
    </w:p>
    <w:p w:rsidR="00121A9E" w:rsidRDefault="00C21EC7" w:rsidP="00121A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25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Рачева:</w:t>
      </w:r>
      <w:r w:rsidR="00605E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121A9E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комисия </w:t>
      </w:r>
      <w:r w:rsidR="00121A9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121A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21A9E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="00121A9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сезирана с  жалба с вх. № </w:t>
      </w:r>
      <w:r w:rsidR="00121A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bg-BG"/>
        </w:rPr>
        <w:t>20</w:t>
      </w:r>
      <w:r w:rsidR="00121A9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121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121A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</w:t>
      </w:r>
      <w:r w:rsidR="00121A9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121A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="00121A9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="00121A9E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121A9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по описа на </w:t>
      </w:r>
      <w:r w:rsidR="00121A9E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електонния </w:t>
      </w:r>
      <w:r w:rsidR="00121A9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регистър на жалбите в </w:t>
      </w:r>
      <w:r w:rsidR="00121A9E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</w:t>
      </w:r>
      <w:r w:rsidR="00121A9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121A9E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="00121A9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121A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Николаева</w:t>
      </w:r>
      <w:r w:rsidR="00121A9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21A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Пенева,</w:t>
      </w:r>
      <w:r w:rsidR="00121A9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упълномощен предс</w:t>
      </w:r>
      <w:r w:rsidR="00121A9E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тавител на </w:t>
      </w:r>
      <w:r w:rsidR="00121A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ПП „ГЕРБ“. </w:t>
      </w:r>
      <w:r w:rsidR="00121A9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жалбата се сочи, че е налице нарушение </w:t>
      </w:r>
      <w:r w:rsidR="00121A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изборния ден по смисъла на чл.182, ал.2, предложение второ от ИК.</w:t>
      </w:r>
      <w:r w:rsidR="00121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121A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Твърди се, че в </w:t>
      </w:r>
      <w:r w:rsidR="00121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12</w:t>
      </w:r>
      <w:r w:rsidR="00121A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.00 ч. лицето Стефка Харитонова, регистриран кандидат за общински съветник от МК „Реформатори заедно за Трявна“, се е намирала пред вратата на Секция № 20 /Кметството на с. Бангейци/ и е агитирала устно в своя и на представляваната от нея  Местна коалиция, всеки гражданин, отправил се да упражни правото си на гласуване, указвайки на присъстващите да гласуват с № 8 в бюлетината </w:t>
      </w:r>
      <w:r w:rsidR="00121A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за кмет и в бюлетината за общински съветници. Към момента, в който отправят тази жалба, горепосоченото лице продължава да агитира в своя полза пред Секция № 20.</w:t>
      </w:r>
    </w:p>
    <w:p w:rsidR="00121A9E" w:rsidRDefault="00121A9E" w:rsidP="00121A9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Прави се искане да се изпратят на място представители на ОИК и след като се уверят в истинността на казаното в жалбата да съставят АУАН срещу Стефка Харитонова, на основание чл.496 във връзка с чл. 480 /ал.4/ от ИК.</w:t>
      </w:r>
    </w:p>
    <w:p w:rsidR="00121A9E" w:rsidRDefault="00121A9E" w:rsidP="00121A9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проверката за  изясняване обстоятелствата на жалбата бяха изпратени двама представители на ОИК-Трявна, които на място не са установили лицето Стефка Харитонова да е агитирала устно пред входа на Секция №20.</w:t>
      </w:r>
    </w:p>
    <w:p w:rsidR="00121A9E" w:rsidRDefault="00121A9E" w:rsidP="00121A9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Поради изложеното, Комисията счита, че не е извършено нарушение по чл. 182, ал.1, предложение второ  от ИК  и Жалбата следва да бъде  оставена без уважение , като неоснователна и недоказана.</w:t>
      </w:r>
    </w:p>
    <w:p w:rsidR="00121A9E" w:rsidRPr="00122F2F" w:rsidRDefault="00121A9E" w:rsidP="00121A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направените разисквания и на основание чл.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87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ал.1, т.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22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ИК,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ОИК- 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</w:p>
    <w:p w:rsidR="00121A9E" w:rsidRDefault="00121A9E" w:rsidP="00121A9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И:</w:t>
      </w:r>
    </w:p>
    <w:p w:rsidR="00121A9E" w:rsidRPr="00122F2F" w:rsidRDefault="00121A9E" w:rsidP="00121A9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 без уважение Ж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алба с вх.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подадена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Мария Николаева Пенева,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ълномощено лице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„ГЕРБ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", като неоснователна и недоказана.</w:t>
      </w:r>
    </w:p>
    <w:p w:rsidR="00121A9E" w:rsidRPr="00122F2F" w:rsidRDefault="00121A9E" w:rsidP="00121A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може да се обжалва пред Централната избирателна комисия по реда на чл.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88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ИК в срок до три дни от обявяването му.</w:t>
      </w:r>
    </w:p>
    <w:p w:rsidR="00121A9E" w:rsidRDefault="00121A9E" w:rsidP="00121A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обяви на таблото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- Трявна и да се публикува в И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нтернет страницата на комисията.</w:t>
      </w:r>
    </w:p>
    <w:p w:rsidR="000C7CAA" w:rsidRDefault="000C7CAA" w:rsidP="00551F9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„з</w:t>
      </w:r>
      <w:r>
        <w:rPr>
          <w:rFonts w:ascii="Times New Roman" w:hAnsi="Times New Roman" w:cs="Times New Roman"/>
          <w:sz w:val="24"/>
          <w:szCs w:val="24"/>
        </w:rPr>
        <w:t>а“  -  11  гласа, „против“ няма.</w:t>
      </w:r>
    </w:p>
    <w:p w:rsidR="00A543AD" w:rsidRPr="00A543AD" w:rsidRDefault="00A543AD" w:rsidP="00A543AD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5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Рачева: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</w:t>
      </w:r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алба с вх.№</w:t>
      </w:r>
      <w:r w:rsidRPr="00A543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25.10.2015 г.от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 БСП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12.</w:t>
      </w:r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>59 часа и заведена в Регистъра на ОИК – Трявна</w:t>
      </w:r>
    </w:p>
    <w:p w:rsidR="00A543AD" w:rsidRPr="00A543AD" w:rsidRDefault="00A543AD" w:rsidP="00A54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жалбата се твърди, че на бюлетините за кмет на община, кмет на кметство и общински съветници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 слагани по три броя печати /вместо два броя</w:t>
      </w:r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>/,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 е нарушение на методиката за гласуване и забавя същото.</w:t>
      </w:r>
    </w:p>
    <w:p w:rsidR="00A543AD" w:rsidRPr="00A543AD" w:rsidRDefault="00A543AD" w:rsidP="00A543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Трявна извърши проверка на място и констатира, че са спазвани изискванията  на закона,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поставят се по два печата.  </w:t>
      </w:r>
    </w:p>
    <w:p w:rsidR="00A543AD" w:rsidRPr="00A543AD" w:rsidRDefault="00A543AD" w:rsidP="00A543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т.22, ОИК – Трявна</w:t>
      </w:r>
    </w:p>
    <w:p w:rsidR="00A543AD" w:rsidRPr="00A543AD" w:rsidRDefault="00A543AD" w:rsidP="00A54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543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543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543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543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:rsidR="00A543AD" w:rsidRPr="00A543AD" w:rsidRDefault="00A543AD" w:rsidP="00A543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43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Оставя без уважение  Жалба </w:t>
      </w:r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</w:t>
      </w:r>
      <w:r w:rsidRPr="00A543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25.10.2015 </w:t>
      </w:r>
      <w:proofErr w:type="gramStart"/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proofErr w:type="gramEnd"/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</w:t>
      </w:r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артия  БСП, </w:t>
      </w:r>
      <w:r w:rsidRPr="00A543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като неоснователна и недоказана.</w:t>
      </w:r>
    </w:p>
    <w:p w:rsidR="00A543AD" w:rsidRPr="00A543AD" w:rsidRDefault="00A543AD" w:rsidP="00A543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обяви на таблото на ОИК - Трявна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в И</w:t>
      </w:r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>нтернет страницата на комисията, включително и като съобщение.</w:t>
      </w:r>
    </w:p>
    <w:p w:rsidR="00A543AD" w:rsidRPr="00A543AD" w:rsidRDefault="00A543AD" w:rsidP="00A543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543A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256D6D" w:rsidRDefault="00256D6D" w:rsidP="00256D6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1348">
        <w:rPr>
          <w:rFonts w:ascii="Times New Roman" w:hAnsi="Times New Roman" w:cs="Times New Roman"/>
          <w:sz w:val="24"/>
          <w:szCs w:val="24"/>
        </w:rPr>
        <w:lastRenderedPageBreak/>
        <w:t>Гласували всички  „з</w:t>
      </w:r>
      <w:r>
        <w:rPr>
          <w:rFonts w:ascii="Times New Roman" w:hAnsi="Times New Roman" w:cs="Times New Roman"/>
          <w:sz w:val="24"/>
          <w:szCs w:val="24"/>
        </w:rPr>
        <w:t>а“  -  11  гласа, „против“ няма.</w:t>
      </w:r>
    </w:p>
    <w:p w:rsidR="00A025C8" w:rsidRDefault="00A025C8" w:rsidP="00A025C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 о</w:t>
      </w: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>т дневния ред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A025C8" w:rsidRPr="00A025C8" w:rsidRDefault="00A025C8" w:rsidP="00A025C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Рачева: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025C8">
        <w:rPr>
          <w:rFonts w:ascii="Times New Roman" w:hAnsi="Times New Roman" w:cs="Times New Roman"/>
          <w:sz w:val="24"/>
          <w:szCs w:val="24"/>
        </w:rPr>
        <w:t>В общинска избирателна комисия е постъпил  Протокол от 25.10.2015г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5C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СИК №20</w:t>
      </w:r>
      <w:r w:rsidRPr="00A025C8">
        <w:rPr>
          <w:rFonts w:ascii="Times New Roman" w:hAnsi="Times New Roman" w:cs="Times New Roman"/>
          <w:sz w:val="24"/>
          <w:szCs w:val="24"/>
        </w:rPr>
        <w:t xml:space="preserve">, в който е посочено, че  </w:t>
      </w:r>
      <w:r w:rsidRPr="00A025C8">
        <w:rPr>
          <w:rFonts w:ascii="Times New Roman" w:hAnsi="Times New Roman" w:cs="Times New Roman"/>
          <w:color w:val="000000"/>
          <w:sz w:val="24"/>
          <w:szCs w:val="24"/>
        </w:rPr>
        <w:t>несъответствието на числото по т.3 от протокола за провеждане на национален референдум с числото по т. 2 има следното обяснение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25C8">
        <w:rPr>
          <w:rFonts w:ascii="Times New Roman" w:hAnsi="Times New Roman" w:cs="Times New Roman"/>
          <w:color w:val="000000"/>
          <w:sz w:val="24"/>
          <w:szCs w:val="24"/>
        </w:rPr>
        <w:t xml:space="preserve"> размяна на избирателните списъци до установяването на грешката, с която е запознато и ръководството на ОИК-Трявна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25C8" w:rsidRPr="00A025C8" w:rsidRDefault="00A025C8" w:rsidP="00A025C8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025C8">
        <w:rPr>
          <w:rFonts w:ascii="Times New Roman" w:hAnsi="Times New Roman" w:cs="Times New Roman"/>
          <w:sz w:val="24"/>
          <w:szCs w:val="24"/>
        </w:rPr>
        <w:t xml:space="preserve">С оглед на изложеното в протокола  ОИК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5C8">
        <w:rPr>
          <w:rFonts w:ascii="Times New Roman" w:hAnsi="Times New Roman" w:cs="Times New Roman"/>
          <w:sz w:val="24"/>
          <w:szCs w:val="24"/>
        </w:rPr>
        <w:t xml:space="preserve">Трявна, </w:t>
      </w:r>
    </w:p>
    <w:p w:rsidR="00A025C8" w:rsidRPr="00A025C8" w:rsidRDefault="00A025C8" w:rsidP="00A025C8">
      <w:pPr>
        <w:ind w:firstLine="6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5C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5C8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5C8">
        <w:rPr>
          <w:rFonts w:ascii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5C8">
        <w:rPr>
          <w:rFonts w:ascii="Times New Roman" w:hAnsi="Times New Roman" w:cs="Times New Roman"/>
          <w:b/>
          <w:bCs/>
          <w:sz w:val="24"/>
          <w:szCs w:val="24"/>
        </w:rPr>
        <w:t>И:</w:t>
      </w:r>
    </w:p>
    <w:p w:rsidR="00A025C8" w:rsidRPr="00A025C8" w:rsidRDefault="00A025C8" w:rsidP="00A025C8">
      <w:pPr>
        <w:pStyle w:val="TextBody"/>
        <w:spacing w:after="0" w:line="270" w:lineRule="atLeast"/>
        <w:ind w:firstLine="699"/>
        <w:jc w:val="both"/>
      </w:pPr>
      <w:r w:rsidRPr="00A025C8">
        <w:rPr>
          <w:color w:val="000000"/>
        </w:rPr>
        <w:t xml:space="preserve">Приема </w:t>
      </w:r>
      <w:r w:rsidRPr="00A025C8">
        <w:t xml:space="preserve"> Протокол от 25.10.2015г.  на СИК № 20.</w:t>
      </w:r>
    </w:p>
    <w:p w:rsidR="00A025C8" w:rsidRPr="00A025C8" w:rsidRDefault="00A025C8" w:rsidP="00A025C8">
      <w:pPr>
        <w:pStyle w:val="TextBody"/>
        <w:spacing w:after="0" w:line="270" w:lineRule="atLeast"/>
        <w:ind w:firstLine="699"/>
        <w:jc w:val="both"/>
        <w:rPr>
          <w:color w:val="000000"/>
        </w:rPr>
      </w:pPr>
    </w:p>
    <w:p w:rsidR="00A025C8" w:rsidRPr="00A025C8" w:rsidRDefault="00A025C8" w:rsidP="00A025C8">
      <w:pPr>
        <w:pStyle w:val="TextBody"/>
        <w:spacing w:after="0" w:line="270" w:lineRule="atLeast"/>
        <w:ind w:firstLine="699"/>
        <w:jc w:val="both"/>
        <w:rPr>
          <w:color w:val="000000"/>
        </w:rPr>
      </w:pPr>
      <w:r w:rsidRPr="00A025C8">
        <w:rPr>
          <w:color w:val="000000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A025C8" w:rsidRPr="00A025C8" w:rsidRDefault="00A025C8" w:rsidP="00A025C8">
      <w:pPr>
        <w:pStyle w:val="TextBody"/>
        <w:spacing w:after="0" w:line="270" w:lineRule="atLeast"/>
        <w:jc w:val="both"/>
        <w:rPr>
          <w:color w:val="000000"/>
        </w:rPr>
      </w:pPr>
    </w:p>
    <w:p w:rsidR="00A025C8" w:rsidRPr="00A025C8" w:rsidRDefault="00A025C8" w:rsidP="00A025C8">
      <w:pPr>
        <w:pStyle w:val="TextBody"/>
        <w:spacing w:after="0" w:line="270" w:lineRule="atLeast"/>
        <w:ind w:firstLine="699"/>
        <w:jc w:val="both"/>
        <w:rPr>
          <w:color w:val="000000"/>
        </w:rPr>
      </w:pPr>
      <w:r w:rsidRPr="00A025C8">
        <w:rPr>
          <w:color w:val="000000"/>
        </w:rPr>
        <w:t>Решението да се обяви на таблото на ОИК – Трявна  и да се публикува в интернет страницата на комисията при спазване правилата за защита на личните данни на лицата.</w:t>
      </w:r>
    </w:p>
    <w:p w:rsidR="00A025C8" w:rsidRPr="00ED12A6" w:rsidRDefault="00A025C8" w:rsidP="00A025C8">
      <w:pPr>
        <w:pStyle w:val="TextBody"/>
        <w:spacing w:after="0" w:line="270" w:lineRule="atLeast"/>
        <w:jc w:val="both"/>
        <w:rPr>
          <w:color w:val="000000"/>
          <w:sz w:val="28"/>
          <w:szCs w:val="28"/>
        </w:rPr>
      </w:pPr>
    </w:p>
    <w:p w:rsidR="00A025C8" w:rsidRDefault="00A025C8" w:rsidP="00A025C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„з</w:t>
      </w:r>
      <w:r>
        <w:rPr>
          <w:rFonts w:ascii="Times New Roman" w:hAnsi="Times New Roman" w:cs="Times New Roman"/>
          <w:sz w:val="24"/>
          <w:szCs w:val="24"/>
        </w:rPr>
        <w:t>а“  -  11  гласа, „против“ няма.</w:t>
      </w:r>
    </w:p>
    <w:p w:rsidR="00256D6D" w:rsidRDefault="00A543AD" w:rsidP="00551F9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бе закрито. </w:t>
      </w:r>
    </w:p>
    <w:p w:rsidR="00256D6D" w:rsidRDefault="00256D6D" w:rsidP="00551F9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5C8" w:rsidRDefault="00A025C8" w:rsidP="00551F9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7047" w:rsidRDefault="005B7047" w:rsidP="008216E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Председател:  Андреана  Рачева</w:t>
      </w:r>
    </w:p>
    <w:p w:rsidR="0005350E" w:rsidRPr="00864A2E" w:rsidRDefault="0005350E" w:rsidP="005B70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64A2E" w:rsidRPr="00864A2E" w:rsidRDefault="00864A2E" w:rsidP="006F72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  <w:r w:rsidR="004C14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</w:t>
      </w: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Радослав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Ников</w:t>
      </w:r>
    </w:p>
    <w:sectPr w:rsidR="00864A2E" w:rsidRPr="00864A2E" w:rsidSect="0038134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D600A"/>
    <w:multiLevelType w:val="multilevel"/>
    <w:tmpl w:val="5D7239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84432"/>
    <w:multiLevelType w:val="multilevel"/>
    <w:tmpl w:val="DAE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35589"/>
    <w:multiLevelType w:val="multilevel"/>
    <w:tmpl w:val="51F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C5250"/>
    <w:multiLevelType w:val="hybridMultilevel"/>
    <w:tmpl w:val="1F928BA0"/>
    <w:lvl w:ilvl="0" w:tplc="D0246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A449AE"/>
    <w:multiLevelType w:val="multilevel"/>
    <w:tmpl w:val="95FA13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57F72"/>
    <w:multiLevelType w:val="multilevel"/>
    <w:tmpl w:val="FED8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A00C6"/>
    <w:multiLevelType w:val="multilevel"/>
    <w:tmpl w:val="D7FA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2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23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964AFA"/>
    <w:multiLevelType w:val="multilevel"/>
    <w:tmpl w:val="3C84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28"/>
  </w:num>
  <w:num w:numId="6">
    <w:abstractNumId w:val="13"/>
  </w:num>
  <w:num w:numId="7">
    <w:abstractNumId w:val="2"/>
  </w:num>
  <w:num w:numId="8">
    <w:abstractNumId w:val="16"/>
  </w:num>
  <w:num w:numId="9">
    <w:abstractNumId w:val="6"/>
  </w:num>
  <w:num w:numId="10">
    <w:abstractNumId w:val="25"/>
  </w:num>
  <w:num w:numId="11">
    <w:abstractNumId w:val="1"/>
  </w:num>
  <w:num w:numId="12">
    <w:abstractNumId w:val="8"/>
  </w:num>
  <w:num w:numId="13">
    <w:abstractNumId w:val="27"/>
  </w:num>
  <w:num w:numId="14">
    <w:abstractNumId w:val="33"/>
  </w:num>
  <w:num w:numId="15">
    <w:abstractNumId w:val="19"/>
  </w:num>
  <w:num w:numId="16">
    <w:abstractNumId w:val="11"/>
  </w:num>
  <w:num w:numId="17">
    <w:abstractNumId w:val="32"/>
  </w:num>
  <w:num w:numId="18">
    <w:abstractNumId w:val="21"/>
  </w:num>
  <w:num w:numId="19">
    <w:abstractNumId w:val="22"/>
  </w:num>
  <w:num w:numId="20">
    <w:abstractNumId w:val="12"/>
  </w:num>
  <w:num w:numId="21">
    <w:abstractNumId w:val="24"/>
  </w:num>
  <w:num w:numId="22">
    <w:abstractNumId w:val="23"/>
  </w:num>
  <w:num w:numId="23">
    <w:abstractNumId w:val="31"/>
  </w:num>
  <w:num w:numId="24">
    <w:abstractNumId w:val="0"/>
  </w:num>
  <w:num w:numId="25">
    <w:abstractNumId w:val="14"/>
  </w:num>
  <w:num w:numId="26">
    <w:abstractNumId w:val="7"/>
  </w:num>
  <w:num w:numId="27">
    <w:abstractNumId w:val="3"/>
  </w:num>
  <w:num w:numId="28">
    <w:abstractNumId w:val="17"/>
  </w:num>
  <w:num w:numId="29">
    <w:abstractNumId w:val="10"/>
  </w:num>
  <w:num w:numId="30">
    <w:abstractNumId w:val="4"/>
  </w:num>
  <w:num w:numId="31">
    <w:abstractNumId w:val="29"/>
  </w:num>
  <w:num w:numId="32">
    <w:abstractNumId w:val="20"/>
  </w:num>
  <w:num w:numId="33">
    <w:abstractNumId w:val="18"/>
  </w:num>
  <w:num w:numId="34">
    <w:abstractNumId w:val="5"/>
  </w:num>
  <w:num w:numId="3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27E7"/>
    <w:rsid w:val="00003D01"/>
    <w:rsid w:val="000217EB"/>
    <w:rsid w:val="00023119"/>
    <w:rsid w:val="00025B0C"/>
    <w:rsid w:val="00026EB9"/>
    <w:rsid w:val="00030C37"/>
    <w:rsid w:val="00035A93"/>
    <w:rsid w:val="00051982"/>
    <w:rsid w:val="0005350E"/>
    <w:rsid w:val="00056114"/>
    <w:rsid w:val="00061398"/>
    <w:rsid w:val="00073277"/>
    <w:rsid w:val="00075C2C"/>
    <w:rsid w:val="00083B73"/>
    <w:rsid w:val="00095889"/>
    <w:rsid w:val="000B4720"/>
    <w:rsid w:val="000B7496"/>
    <w:rsid w:val="000C22D1"/>
    <w:rsid w:val="000C5B9F"/>
    <w:rsid w:val="000C7CAA"/>
    <w:rsid w:val="000D2CB2"/>
    <w:rsid w:val="000E0288"/>
    <w:rsid w:val="000E2144"/>
    <w:rsid w:val="000E3602"/>
    <w:rsid w:val="0010167C"/>
    <w:rsid w:val="001043BB"/>
    <w:rsid w:val="00113722"/>
    <w:rsid w:val="0011610D"/>
    <w:rsid w:val="00121A9E"/>
    <w:rsid w:val="001276E4"/>
    <w:rsid w:val="001309C0"/>
    <w:rsid w:val="001354E4"/>
    <w:rsid w:val="00146B8F"/>
    <w:rsid w:val="00146F8C"/>
    <w:rsid w:val="001800E1"/>
    <w:rsid w:val="0018103C"/>
    <w:rsid w:val="00193BB3"/>
    <w:rsid w:val="00193CFF"/>
    <w:rsid w:val="00194862"/>
    <w:rsid w:val="00197569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16F0"/>
    <w:rsid w:val="00205521"/>
    <w:rsid w:val="00205929"/>
    <w:rsid w:val="002069CE"/>
    <w:rsid w:val="00207B94"/>
    <w:rsid w:val="002206D2"/>
    <w:rsid w:val="0022215A"/>
    <w:rsid w:val="00233B42"/>
    <w:rsid w:val="00237595"/>
    <w:rsid w:val="00247839"/>
    <w:rsid w:val="00247FBC"/>
    <w:rsid w:val="00250579"/>
    <w:rsid w:val="0025624F"/>
    <w:rsid w:val="00256348"/>
    <w:rsid w:val="00256D6D"/>
    <w:rsid w:val="0026397E"/>
    <w:rsid w:val="002738E0"/>
    <w:rsid w:val="002753C1"/>
    <w:rsid w:val="0027568A"/>
    <w:rsid w:val="00275A74"/>
    <w:rsid w:val="002813C4"/>
    <w:rsid w:val="00283274"/>
    <w:rsid w:val="002848CF"/>
    <w:rsid w:val="002865DD"/>
    <w:rsid w:val="00292913"/>
    <w:rsid w:val="00297D6D"/>
    <w:rsid w:val="002A54E1"/>
    <w:rsid w:val="002B30C4"/>
    <w:rsid w:val="002B7A7E"/>
    <w:rsid w:val="002C03DB"/>
    <w:rsid w:val="002C1ACE"/>
    <w:rsid w:val="002C2D4C"/>
    <w:rsid w:val="002C6D7A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40762"/>
    <w:rsid w:val="003425EE"/>
    <w:rsid w:val="0035316E"/>
    <w:rsid w:val="00353AF7"/>
    <w:rsid w:val="00354313"/>
    <w:rsid w:val="00373B1A"/>
    <w:rsid w:val="003760A2"/>
    <w:rsid w:val="00376AFC"/>
    <w:rsid w:val="00381348"/>
    <w:rsid w:val="00382FAD"/>
    <w:rsid w:val="003A3FA6"/>
    <w:rsid w:val="003A4129"/>
    <w:rsid w:val="003A467E"/>
    <w:rsid w:val="003B6C9F"/>
    <w:rsid w:val="003D26AE"/>
    <w:rsid w:val="003D36AA"/>
    <w:rsid w:val="003D4DD0"/>
    <w:rsid w:val="003D6F34"/>
    <w:rsid w:val="003E3717"/>
    <w:rsid w:val="003F1412"/>
    <w:rsid w:val="003F6082"/>
    <w:rsid w:val="00404825"/>
    <w:rsid w:val="00411C7B"/>
    <w:rsid w:val="00415E40"/>
    <w:rsid w:val="00417F44"/>
    <w:rsid w:val="00427A2D"/>
    <w:rsid w:val="00433F44"/>
    <w:rsid w:val="00437153"/>
    <w:rsid w:val="00441AFB"/>
    <w:rsid w:val="00442B76"/>
    <w:rsid w:val="0045431A"/>
    <w:rsid w:val="00461BF5"/>
    <w:rsid w:val="00463B9A"/>
    <w:rsid w:val="0046633A"/>
    <w:rsid w:val="00470755"/>
    <w:rsid w:val="00472256"/>
    <w:rsid w:val="0047371A"/>
    <w:rsid w:val="00476388"/>
    <w:rsid w:val="004813C4"/>
    <w:rsid w:val="00481F83"/>
    <w:rsid w:val="00485D13"/>
    <w:rsid w:val="004861A2"/>
    <w:rsid w:val="00490165"/>
    <w:rsid w:val="00491830"/>
    <w:rsid w:val="004A1E02"/>
    <w:rsid w:val="004A6106"/>
    <w:rsid w:val="004A6324"/>
    <w:rsid w:val="004C021C"/>
    <w:rsid w:val="004C127E"/>
    <w:rsid w:val="004C1481"/>
    <w:rsid w:val="004C35B3"/>
    <w:rsid w:val="004C3F4D"/>
    <w:rsid w:val="004C5B27"/>
    <w:rsid w:val="004D52D7"/>
    <w:rsid w:val="004E3056"/>
    <w:rsid w:val="004E3B29"/>
    <w:rsid w:val="004E4F1C"/>
    <w:rsid w:val="004F43E3"/>
    <w:rsid w:val="004F5AC7"/>
    <w:rsid w:val="004F646D"/>
    <w:rsid w:val="004F7BB7"/>
    <w:rsid w:val="00506C59"/>
    <w:rsid w:val="00512920"/>
    <w:rsid w:val="0051689D"/>
    <w:rsid w:val="00521B08"/>
    <w:rsid w:val="005239E6"/>
    <w:rsid w:val="00527253"/>
    <w:rsid w:val="00531C5F"/>
    <w:rsid w:val="00535FF7"/>
    <w:rsid w:val="00551D99"/>
    <w:rsid w:val="00551F9B"/>
    <w:rsid w:val="00556FA0"/>
    <w:rsid w:val="00562E91"/>
    <w:rsid w:val="005826C1"/>
    <w:rsid w:val="00592A18"/>
    <w:rsid w:val="00596FCC"/>
    <w:rsid w:val="005A1979"/>
    <w:rsid w:val="005A3E4B"/>
    <w:rsid w:val="005B7047"/>
    <w:rsid w:val="005B7CC7"/>
    <w:rsid w:val="005D3328"/>
    <w:rsid w:val="005D45E4"/>
    <w:rsid w:val="005D6FC3"/>
    <w:rsid w:val="005E4249"/>
    <w:rsid w:val="005F2A51"/>
    <w:rsid w:val="005F5AF8"/>
    <w:rsid w:val="005F6F27"/>
    <w:rsid w:val="00605EB4"/>
    <w:rsid w:val="0060680D"/>
    <w:rsid w:val="006073FF"/>
    <w:rsid w:val="00615694"/>
    <w:rsid w:val="00616BCE"/>
    <w:rsid w:val="006175D1"/>
    <w:rsid w:val="00632CCB"/>
    <w:rsid w:val="006335AA"/>
    <w:rsid w:val="00637753"/>
    <w:rsid w:val="00637AA7"/>
    <w:rsid w:val="00640B6B"/>
    <w:rsid w:val="00641487"/>
    <w:rsid w:val="00644BE5"/>
    <w:rsid w:val="0064521A"/>
    <w:rsid w:val="0064654C"/>
    <w:rsid w:val="006507A7"/>
    <w:rsid w:val="00671220"/>
    <w:rsid w:val="006718EF"/>
    <w:rsid w:val="00672B53"/>
    <w:rsid w:val="00681AD8"/>
    <w:rsid w:val="006908C9"/>
    <w:rsid w:val="006A2502"/>
    <w:rsid w:val="006A3185"/>
    <w:rsid w:val="006A6323"/>
    <w:rsid w:val="006A64BD"/>
    <w:rsid w:val="006B1628"/>
    <w:rsid w:val="006B478D"/>
    <w:rsid w:val="006B55B0"/>
    <w:rsid w:val="006C20AE"/>
    <w:rsid w:val="006C5967"/>
    <w:rsid w:val="006D3E07"/>
    <w:rsid w:val="006E77B2"/>
    <w:rsid w:val="006E7AB2"/>
    <w:rsid w:val="006F0EDB"/>
    <w:rsid w:val="006F5628"/>
    <w:rsid w:val="006F725D"/>
    <w:rsid w:val="007019E6"/>
    <w:rsid w:val="00702F0B"/>
    <w:rsid w:val="00705C8D"/>
    <w:rsid w:val="00705E61"/>
    <w:rsid w:val="00707650"/>
    <w:rsid w:val="00707DFE"/>
    <w:rsid w:val="007101D2"/>
    <w:rsid w:val="00722CBF"/>
    <w:rsid w:val="007232E0"/>
    <w:rsid w:val="00733357"/>
    <w:rsid w:val="00733BB5"/>
    <w:rsid w:val="00737360"/>
    <w:rsid w:val="00740B24"/>
    <w:rsid w:val="00760B3A"/>
    <w:rsid w:val="00767B7F"/>
    <w:rsid w:val="007767C1"/>
    <w:rsid w:val="00781724"/>
    <w:rsid w:val="00784166"/>
    <w:rsid w:val="007955ED"/>
    <w:rsid w:val="007A66CD"/>
    <w:rsid w:val="007B4DC6"/>
    <w:rsid w:val="007B6083"/>
    <w:rsid w:val="007B6470"/>
    <w:rsid w:val="007B6481"/>
    <w:rsid w:val="007C4979"/>
    <w:rsid w:val="007C7F16"/>
    <w:rsid w:val="007E18D0"/>
    <w:rsid w:val="007E6A7C"/>
    <w:rsid w:val="007E71EA"/>
    <w:rsid w:val="007E7965"/>
    <w:rsid w:val="008020F7"/>
    <w:rsid w:val="0080476C"/>
    <w:rsid w:val="00813734"/>
    <w:rsid w:val="008216E6"/>
    <w:rsid w:val="00824196"/>
    <w:rsid w:val="00827245"/>
    <w:rsid w:val="00827A18"/>
    <w:rsid w:val="00827B3C"/>
    <w:rsid w:val="00827C5C"/>
    <w:rsid w:val="00833A94"/>
    <w:rsid w:val="00834896"/>
    <w:rsid w:val="00841ACC"/>
    <w:rsid w:val="008439CB"/>
    <w:rsid w:val="00846E33"/>
    <w:rsid w:val="00855FD3"/>
    <w:rsid w:val="00860BCB"/>
    <w:rsid w:val="00864A2E"/>
    <w:rsid w:val="0086528E"/>
    <w:rsid w:val="008A3A2B"/>
    <w:rsid w:val="008A676B"/>
    <w:rsid w:val="008B050B"/>
    <w:rsid w:val="008C0987"/>
    <w:rsid w:val="008D3043"/>
    <w:rsid w:val="008D611D"/>
    <w:rsid w:val="008D7038"/>
    <w:rsid w:val="008E2CF8"/>
    <w:rsid w:val="008F5F69"/>
    <w:rsid w:val="008F6A71"/>
    <w:rsid w:val="009019D6"/>
    <w:rsid w:val="0090356E"/>
    <w:rsid w:val="00905DE9"/>
    <w:rsid w:val="009248FB"/>
    <w:rsid w:val="0092722B"/>
    <w:rsid w:val="00943930"/>
    <w:rsid w:val="009459BB"/>
    <w:rsid w:val="00946A7E"/>
    <w:rsid w:val="00947142"/>
    <w:rsid w:val="009479C7"/>
    <w:rsid w:val="00947E7B"/>
    <w:rsid w:val="0095169A"/>
    <w:rsid w:val="00962270"/>
    <w:rsid w:val="009626A9"/>
    <w:rsid w:val="009666FA"/>
    <w:rsid w:val="009725D6"/>
    <w:rsid w:val="009776E5"/>
    <w:rsid w:val="00984493"/>
    <w:rsid w:val="00985C90"/>
    <w:rsid w:val="009909DA"/>
    <w:rsid w:val="00993953"/>
    <w:rsid w:val="00994A7E"/>
    <w:rsid w:val="00996FA9"/>
    <w:rsid w:val="009A39D1"/>
    <w:rsid w:val="009A3F5B"/>
    <w:rsid w:val="009A4695"/>
    <w:rsid w:val="009A6EEA"/>
    <w:rsid w:val="009B1B3D"/>
    <w:rsid w:val="009B45ED"/>
    <w:rsid w:val="009C323F"/>
    <w:rsid w:val="009C4C62"/>
    <w:rsid w:val="009D0224"/>
    <w:rsid w:val="009D09FB"/>
    <w:rsid w:val="009D734B"/>
    <w:rsid w:val="00A025C8"/>
    <w:rsid w:val="00A03A56"/>
    <w:rsid w:val="00A045C4"/>
    <w:rsid w:val="00A07A45"/>
    <w:rsid w:val="00A11BE7"/>
    <w:rsid w:val="00A12FB1"/>
    <w:rsid w:val="00A13BA3"/>
    <w:rsid w:val="00A1472A"/>
    <w:rsid w:val="00A21956"/>
    <w:rsid w:val="00A27CA3"/>
    <w:rsid w:val="00A32511"/>
    <w:rsid w:val="00A409A9"/>
    <w:rsid w:val="00A4132E"/>
    <w:rsid w:val="00A41B35"/>
    <w:rsid w:val="00A543AD"/>
    <w:rsid w:val="00A57DC8"/>
    <w:rsid w:val="00A74022"/>
    <w:rsid w:val="00A82ADA"/>
    <w:rsid w:val="00A83611"/>
    <w:rsid w:val="00A87550"/>
    <w:rsid w:val="00A96374"/>
    <w:rsid w:val="00AA39EE"/>
    <w:rsid w:val="00AD3BB9"/>
    <w:rsid w:val="00AE40FA"/>
    <w:rsid w:val="00AE5E34"/>
    <w:rsid w:val="00AE622E"/>
    <w:rsid w:val="00AE6C56"/>
    <w:rsid w:val="00AE7BB4"/>
    <w:rsid w:val="00AF0741"/>
    <w:rsid w:val="00AF1B1E"/>
    <w:rsid w:val="00B0286A"/>
    <w:rsid w:val="00B122DE"/>
    <w:rsid w:val="00B16ECC"/>
    <w:rsid w:val="00B1712F"/>
    <w:rsid w:val="00B171FF"/>
    <w:rsid w:val="00B17218"/>
    <w:rsid w:val="00B21A2E"/>
    <w:rsid w:val="00B2544F"/>
    <w:rsid w:val="00B50204"/>
    <w:rsid w:val="00B63121"/>
    <w:rsid w:val="00B86966"/>
    <w:rsid w:val="00B90465"/>
    <w:rsid w:val="00B93E2A"/>
    <w:rsid w:val="00BA10FE"/>
    <w:rsid w:val="00BA3A1C"/>
    <w:rsid w:val="00BB3AC6"/>
    <w:rsid w:val="00BB3F73"/>
    <w:rsid w:val="00BB4D46"/>
    <w:rsid w:val="00BB534D"/>
    <w:rsid w:val="00BC48FA"/>
    <w:rsid w:val="00BD193E"/>
    <w:rsid w:val="00BD5501"/>
    <w:rsid w:val="00BE088C"/>
    <w:rsid w:val="00BE31BD"/>
    <w:rsid w:val="00C01FD4"/>
    <w:rsid w:val="00C06353"/>
    <w:rsid w:val="00C0719F"/>
    <w:rsid w:val="00C12C50"/>
    <w:rsid w:val="00C12E35"/>
    <w:rsid w:val="00C2137A"/>
    <w:rsid w:val="00C2146F"/>
    <w:rsid w:val="00C21EC7"/>
    <w:rsid w:val="00C22A4C"/>
    <w:rsid w:val="00C414F3"/>
    <w:rsid w:val="00C4676F"/>
    <w:rsid w:val="00C51B45"/>
    <w:rsid w:val="00C575A7"/>
    <w:rsid w:val="00C578CF"/>
    <w:rsid w:val="00C71004"/>
    <w:rsid w:val="00C911F7"/>
    <w:rsid w:val="00C91832"/>
    <w:rsid w:val="00C92627"/>
    <w:rsid w:val="00C954E4"/>
    <w:rsid w:val="00CB332C"/>
    <w:rsid w:val="00CD24A7"/>
    <w:rsid w:val="00CF5114"/>
    <w:rsid w:val="00CF6007"/>
    <w:rsid w:val="00D16BBD"/>
    <w:rsid w:val="00D17ACD"/>
    <w:rsid w:val="00D2209C"/>
    <w:rsid w:val="00D224B5"/>
    <w:rsid w:val="00D401E4"/>
    <w:rsid w:val="00D42398"/>
    <w:rsid w:val="00D63CFC"/>
    <w:rsid w:val="00D720A0"/>
    <w:rsid w:val="00D73353"/>
    <w:rsid w:val="00D75B2A"/>
    <w:rsid w:val="00D81B06"/>
    <w:rsid w:val="00D829BE"/>
    <w:rsid w:val="00D8320F"/>
    <w:rsid w:val="00D92116"/>
    <w:rsid w:val="00D94A9E"/>
    <w:rsid w:val="00DA0AB2"/>
    <w:rsid w:val="00DC29E6"/>
    <w:rsid w:val="00DC2D4A"/>
    <w:rsid w:val="00DC37BD"/>
    <w:rsid w:val="00DD2473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241C"/>
    <w:rsid w:val="00E467FB"/>
    <w:rsid w:val="00E47616"/>
    <w:rsid w:val="00E511E2"/>
    <w:rsid w:val="00E51E4A"/>
    <w:rsid w:val="00E562AA"/>
    <w:rsid w:val="00E652A4"/>
    <w:rsid w:val="00E6531A"/>
    <w:rsid w:val="00E73FF4"/>
    <w:rsid w:val="00E92093"/>
    <w:rsid w:val="00E962FC"/>
    <w:rsid w:val="00EA44BB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EE2"/>
    <w:rsid w:val="00F414D4"/>
    <w:rsid w:val="00F41F2A"/>
    <w:rsid w:val="00F562AC"/>
    <w:rsid w:val="00F56FC2"/>
    <w:rsid w:val="00F6415C"/>
    <w:rsid w:val="00F7246E"/>
    <w:rsid w:val="00F8242C"/>
    <w:rsid w:val="00F84312"/>
    <w:rsid w:val="00F84B40"/>
    <w:rsid w:val="00F95DD7"/>
    <w:rsid w:val="00F97EDD"/>
    <w:rsid w:val="00FA250B"/>
    <w:rsid w:val="00FB2B96"/>
    <w:rsid w:val="00FB2DB8"/>
    <w:rsid w:val="00FB6EFF"/>
    <w:rsid w:val="00FC23CF"/>
    <w:rsid w:val="00FC2B22"/>
    <w:rsid w:val="00FC2D21"/>
    <w:rsid w:val="00FD18DF"/>
    <w:rsid w:val="00FD1BEA"/>
    <w:rsid w:val="00FD24F9"/>
    <w:rsid w:val="00FD68C7"/>
    <w:rsid w:val="00FD7179"/>
    <w:rsid w:val="00FE27F1"/>
    <w:rsid w:val="00FE4070"/>
    <w:rsid w:val="00FE7579"/>
    <w:rsid w:val="00FF39A0"/>
    <w:rsid w:val="00FF4DEA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FC23C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C2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3CF"/>
  </w:style>
  <w:style w:type="paragraph" w:styleId="Subtitle">
    <w:name w:val="Subtitle"/>
    <w:basedOn w:val="Normal"/>
    <w:next w:val="Normal"/>
    <w:link w:val="SubtitleChar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23C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23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3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3C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23C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23CF"/>
  </w:style>
  <w:style w:type="numbering" w:customStyle="1" w:styleId="NoList2">
    <w:name w:val="No List2"/>
    <w:next w:val="NoList"/>
    <w:uiPriority w:val="99"/>
    <w:semiHidden/>
    <w:unhideWhenUsed/>
    <w:rsid w:val="00247839"/>
  </w:style>
  <w:style w:type="numbering" w:customStyle="1" w:styleId="NoList11">
    <w:name w:val="No List11"/>
    <w:next w:val="NoList"/>
    <w:uiPriority w:val="99"/>
    <w:semiHidden/>
    <w:unhideWhenUsed/>
    <w:rsid w:val="00247839"/>
  </w:style>
  <w:style w:type="table" w:customStyle="1" w:styleId="TableGrid1">
    <w:name w:val="Table Grid1"/>
    <w:basedOn w:val="TableNormal"/>
    <w:next w:val="TableGrid"/>
    <w:uiPriority w:val="59"/>
    <w:rsid w:val="0024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247839"/>
  </w:style>
  <w:style w:type="numbering" w:customStyle="1" w:styleId="NoList3">
    <w:name w:val="No List3"/>
    <w:next w:val="NoList"/>
    <w:uiPriority w:val="99"/>
    <w:semiHidden/>
    <w:unhideWhenUsed/>
    <w:rsid w:val="009666FA"/>
  </w:style>
  <w:style w:type="numbering" w:customStyle="1" w:styleId="NoList12">
    <w:name w:val="No List12"/>
    <w:next w:val="NoList"/>
    <w:uiPriority w:val="99"/>
    <w:semiHidden/>
    <w:unhideWhenUsed/>
    <w:rsid w:val="009666FA"/>
  </w:style>
  <w:style w:type="table" w:customStyle="1" w:styleId="TableGrid2">
    <w:name w:val="Table Grid2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9666FA"/>
  </w:style>
  <w:style w:type="table" w:customStyle="1" w:styleId="TableGrid11">
    <w:name w:val="Table Grid11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AE622E"/>
  </w:style>
  <w:style w:type="numbering" w:customStyle="1" w:styleId="NoList13">
    <w:name w:val="No List13"/>
    <w:next w:val="NoList"/>
    <w:uiPriority w:val="99"/>
    <w:semiHidden/>
    <w:unhideWhenUsed/>
    <w:rsid w:val="00AE622E"/>
  </w:style>
  <w:style w:type="table" w:customStyle="1" w:styleId="TableGrid3">
    <w:name w:val="Table Grid3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AE622E"/>
  </w:style>
  <w:style w:type="table" w:customStyle="1" w:styleId="TableGrid12">
    <w:name w:val="Table Grid12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FC23C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C2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3CF"/>
  </w:style>
  <w:style w:type="paragraph" w:styleId="Subtitle">
    <w:name w:val="Subtitle"/>
    <w:basedOn w:val="Normal"/>
    <w:next w:val="Normal"/>
    <w:link w:val="SubtitleChar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23C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23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3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3C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23C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23CF"/>
  </w:style>
  <w:style w:type="numbering" w:customStyle="1" w:styleId="NoList2">
    <w:name w:val="No List2"/>
    <w:next w:val="NoList"/>
    <w:uiPriority w:val="99"/>
    <w:semiHidden/>
    <w:unhideWhenUsed/>
    <w:rsid w:val="00247839"/>
  </w:style>
  <w:style w:type="numbering" w:customStyle="1" w:styleId="NoList11">
    <w:name w:val="No List11"/>
    <w:next w:val="NoList"/>
    <w:uiPriority w:val="99"/>
    <w:semiHidden/>
    <w:unhideWhenUsed/>
    <w:rsid w:val="00247839"/>
  </w:style>
  <w:style w:type="table" w:customStyle="1" w:styleId="TableGrid1">
    <w:name w:val="Table Grid1"/>
    <w:basedOn w:val="TableNormal"/>
    <w:next w:val="TableGrid"/>
    <w:uiPriority w:val="59"/>
    <w:rsid w:val="0024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247839"/>
  </w:style>
  <w:style w:type="numbering" w:customStyle="1" w:styleId="NoList3">
    <w:name w:val="No List3"/>
    <w:next w:val="NoList"/>
    <w:uiPriority w:val="99"/>
    <w:semiHidden/>
    <w:unhideWhenUsed/>
    <w:rsid w:val="009666FA"/>
  </w:style>
  <w:style w:type="numbering" w:customStyle="1" w:styleId="NoList12">
    <w:name w:val="No List12"/>
    <w:next w:val="NoList"/>
    <w:uiPriority w:val="99"/>
    <w:semiHidden/>
    <w:unhideWhenUsed/>
    <w:rsid w:val="009666FA"/>
  </w:style>
  <w:style w:type="table" w:customStyle="1" w:styleId="TableGrid2">
    <w:name w:val="Table Grid2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9666FA"/>
  </w:style>
  <w:style w:type="table" w:customStyle="1" w:styleId="TableGrid11">
    <w:name w:val="Table Grid11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AE622E"/>
  </w:style>
  <w:style w:type="numbering" w:customStyle="1" w:styleId="NoList13">
    <w:name w:val="No List13"/>
    <w:next w:val="NoList"/>
    <w:uiPriority w:val="99"/>
    <w:semiHidden/>
    <w:unhideWhenUsed/>
    <w:rsid w:val="00AE622E"/>
  </w:style>
  <w:style w:type="table" w:customStyle="1" w:styleId="TableGrid3">
    <w:name w:val="Table Grid3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AE622E"/>
  </w:style>
  <w:style w:type="table" w:customStyle="1" w:styleId="TableGrid12">
    <w:name w:val="Table Grid12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0837-0A73-4F63-8AEC-8C813BA5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cp:lastPrinted>2015-10-25T13:53:00Z</cp:lastPrinted>
  <dcterms:created xsi:type="dcterms:W3CDTF">2015-10-25T14:39:00Z</dcterms:created>
  <dcterms:modified xsi:type="dcterms:W3CDTF">2015-10-26T03:34:00Z</dcterms:modified>
</cp:coreProperties>
</file>