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784166" w:rsidRDefault="00F172DD" w:rsidP="007E71E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84166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F172DD" w:rsidRPr="00784166" w:rsidRDefault="00F172DD" w:rsidP="006B47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84166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F172DD" w:rsidRPr="00784166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3A1" w:rsidRDefault="00DF73A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DD0" w:rsidRPr="00784166" w:rsidRDefault="003D4DD0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784166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BA3A1C" w:rsidRDefault="00DE6E2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27A2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A3A1C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F172DD" w:rsidRPr="00784166" w:rsidRDefault="00BE31B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>г</w:t>
      </w:r>
      <w:r w:rsidR="00DE6E21" w:rsidRPr="00784166">
        <w:rPr>
          <w:rFonts w:ascii="Times New Roman" w:hAnsi="Times New Roman" w:cs="Times New Roman"/>
          <w:b/>
          <w:sz w:val="24"/>
          <w:szCs w:val="24"/>
        </w:rPr>
        <w:t>р. Трявна</w:t>
      </w:r>
      <w:r w:rsidR="001B115B" w:rsidRPr="007841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27A2D">
        <w:rPr>
          <w:rFonts w:ascii="Times New Roman" w:hAnsi="Times New Roman" w:cs="Times New Roman"/>
          <w:b/>
          <w:sz w:val="24"/>
          <w:szCs w:val="24"/>
        </w:rPr>
        <w:t>0</w:t>
      </w:r>
      <w:r w:rsidR="00BA3A1C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1B115B" w:rsidRPr="0078416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27A2D">
        <w:rPr>
          <w:rFonts w:ascii="Times New Roman" w:hAnsi="Times New Roman" w:cs="Times New Roman"/>
          <w:b/>
          <w:sz w:val="24"/>
          <w:szCs w:val="24"/>
        </w:rPr>
        <w:t>1</w:t>
      </w:r>
      <w:r w:rsidR="00F172DD" w:rsidRPr="00784166">
        <w:rPr>
          <w:rFonts w:ascii="Times New Roman" w:hAnsi="Times New Roman" w:cs="Times New Roman"/>
          <w:b/>
          <w:sz w:val="24"/>
          <w:szCs w:val="24"/>
        </w:rPr>
        <w:t>0.2015г.</w:t>
      </w:r>
    </w:p>
    <w:p w:rsidR="002865DD" w:rsidRPr="00784166" w:rsidRDefault="002865DD" w:rsidP="007E71E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172DD" w:rsidRPr="00784166" w:rsidRDefault="00DE6E21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</w:rPr>
        <w:t xml:space="preserve">Днес, </w:t>
      </w:r>
      <w:r w:rsidR="00BA3A1C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BA10FE" w:rsidRPr="00784166">
        <w:rPr>
          <w:rFonts w:ascii="Times New Roman" w:hAnsi="Times New Roman" w:cs="Times New Roman"/>
          <w:sz w:val="24"/>
          <w:szCs w:val="24"/>
        </w:rPr>
        <w:t xml:space="preserve">.09.2015 година  се състоя </w:t>
      </w:r>
      <w:r w:rsidR="00F172DD" w:rsidRPr="00784166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-  гр. Трявна /ОИК/, назначена с Реше</w:t>
      </w:r>
      <w:r w:rsidR="00F05B8F" w:rsidRPr="00784166">
        <w:rPr>
          <w:rFonts w:ascii="Times New Roman" w:hAnsi="Times New Roman" w:cs="Times New Roman"/>
          <w:sz w:val="24"/>
          <w:szCs w:val="24"/>
        </w:rPr>
        <w:t>ние №</w:t>
      </w:r>
      <w:r w:rsidR="00BE31BD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F05B8F" w:rsidRPr="00784166">
        <w:rPr>
          <w:rFonts w:ascii="Times New Roman" w:hAnsi="Times New Roman" w:cs="Times New Roman"/>
          <w:sz w:val="24"/>
          <w:szCs w:val="24"/>
        </w:rPr>
        <w:t>1832-МИ/НР/ 04.09.2015 г. н</w:t>
      </w:r>
      <w:r w:rsidR="00F172DD" w:rsidRPr="00784166">
        <w:rPr>
          <w:rFonts w:ascii="Times New Roman" w:hAnsi="Times New Roman" w:cs="Times New Roman"/>
          <w:sz w:val="24"/>
          <w:szCs w:val="24"/>
        </w:rPr>
        <w:t>а ЦИК.</w:t>
      </w:r>
    </w:p>
    <w:p w:rsidR="000E2144" w:rsidRPr="00025B0C" w:rsidRDefault="00C01FD4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E31BD" w:rsidRPr="00784166">
        <w:rPr>
          <w:rFonts w:ascii="Times New Roman" w:hAnsi="Times New Roman" w:cs="Times New Roman"/>
          <w:sz w:val="24"/>
          <w:szCs w:val="24"/>
        </w:rPr>
        <w:t>:</w:t>
      </w:r>
      <w:r w:rsidR="009725D6">
        <w:rPr>
          <w:rFonts w:ascii="Times New Roman" w:hAnsi="Times New Roman" w:cs="Times New Roman"/>
          <w:sz w:val="24"/>
          <w:szCs w:val="24"/>
        </w:rPr>
        <w:t xml:space="preserve"> </w:t>
      </w:r>
      <w:r w:rsidR="002D4F9E" w:rsidRPr="00784166">
        <w:rPr>
          <w:rFonts w:ascii="Times New Roman" w:hAnsi="Times New Roman" w:cs="Times New Roman"/>
          <w:sz w:val="24"/>
          <w:szCs w:val="24"/>
        </w:rPr>
        <w:t>А</w:t>
      </w:r>
      <w:r w:rsidR="001E11DA" w:rsidRPr="00784166">
        <w:rPr>
          <w:rFonts w:ascii="Times New Roman" w:hAnsi="Times New Roman" w:cs="Times New Roman"/>
          <w:sz w:val="24"/>
          <w:szCs w:val="24"/>
        </w:rPr>
        <w:t>н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дреана Рачева, </w:t>
      </w:r>
      <w:r w:rsidR="0047371A" w:rsidRPr="00784166">
        <w:rPr>
          <w:rFonts w:ascii="Times New Roman" w:hAnsi="Times New Roman" w:cs="Times New Roman"/>
          <w:sz w:val="24"/>
          <w:szCs w:val="24"/>
        </w:rPr>
        <w:t>Снежана Бонева</w:t>
      </w:r>
      <w:r w:rsidR="0047371A">
        <w:rPr>
          <w:rFonts w:ascii="Times New Roman" w:hAnsi="Times New Roman" w:cs="Times New Roman"/>
          <w:sz w:val="24"/>
          <w:szCs w:val="24"/>
        </w:rPr>
        <w:t>,</w:t>
      </w:r>
      <w:r w:rsidR="0047371A" w:rsidRPr="00784166">
        <w:rPr>
          <w:rFonts w:ascii="Times New Roman" w:hAnsi="Times New Roman" w:cs="Times New Roman"/>
          <w:sz w:val="24"/>
          <w:szCs w:val="24"/>
        </w:rPr>
        <w:t xml:space="preserve"> Елена Колева</w:t>
      </w:r>
      <w:r w:rsidR="0047371A">
        <w:rPr>
          <w:rFonts w:ascii="Times New Roman" w:hAnsi="Times New Roman" w:cs="Times New Roman"/>
          <w:sz w:val="24"/>
          <w:szCs w:val="24"/>
        </w:rPr>
        <w:t xml:space="preserve">, </w:t>
      </w:r>
      <w:r w:rsidR="001B115B" w:rsidRPr="00784166">
        <w:rPr>
          <w:rFonts w:ascii="Times New Roman" w:hAnsi="Times New Roman" w:cs="Times New Roman"/>
          <w:sz w:val="24"/>
          <w:szCs w:val="24"/>
        </w:rPr>
        <w:t xml:space="preserve">Валентина Жечева, </w:t>
      </w:r>
      <w:r w:rsidR="00C911F7" w:rsidRPr="00784166">
        <w:rPr>
          <w:rFonts w:ascii="Times New Roman" w:hAnsi="Times New Roman" w:cs="Times New Roman"/>
          <w:sz w:val="24"/>
          <w:szCs w:val="24"/>
        </w:rPr>
        <w:t>Кольо Станев, Кремена Станева</w:t>
      </w:r>
      <w:r w:rsidR="001A28D6">
        <w:rPr>
          <w:rFonts w:ascii="Times New Roman" w:hAnsi="Times New Roman" w:cs="Times New Roman"/>
          <w:sz w:val="24"/>
          <w:szCs w:val="24"/>
        </w:rPr>
        <w:t>,</w:t>
      </w:r>
      <w:r w:rsidR="001A28D6" w:rsidRPr="001A28D6">
        <w:rPr>
          <w:rFonts w:ascii="Times New Roman" w:hAnsi="Times New Roman" w:cs="Times New Roman"/>
          <w:sz w:val="24"/>
          <w:szCs w:val="24"/>
        </w:rPr>
        <w:t xml:space="preserve"> </w:t>
      </w:r>
      <w:r w:rsidR="001A28D6" w:rsidRPr="00784166">
        <w:rPr>
          <w:rFonts w:ascii="Times New Roman" w:hAnsi="Times New Roman" w:cs="Times New Roman"/>
          <w:sz w:val="24"/>
          <w:szCs w:val="24"/>
        </w:rPr>
        <w:t xml:space="preserve">Митко Рашков, Стоян Василев, </w:t>
      </w:r>
      <w:r w:rsidR="00BA3A1C" w:rsidRPr="00784166">
        <w:rPr>
          <w:rFonts w:ascii="Times New Roman" w:hAnsi="Times New Roman" w:cs="Times New Roman"/>
          <w:sz w:val="24"/>
          <w:szCs w:val="24"/>
        </w:rPr>
        <w:t>Радослав Ников,</w:t>
      </w:r>
      <w:r w:rsidR="00BA3A1C">
        <w:rPr>
          <w:rFonts w:ascii="Times New Roman" w:hAnsi="Times New Roman" w:cs="Times New Roman"/>
          <w:sz w:val="24"/>
          <w:szCs w:val="24"/>
        </w:rPr>
        <w:t xml:space="preserve"> Иван Петров</w:t>
      </w:r>
      <w:r w:rsidR="00366F65">
        <w:rPr>
          <w:rFonts w:ascii="Times New Roman" w:hAnsi="Times New Roman" w:cs="Times New Roman"/>
          <w:sz w:val="24"/>
          <w:szCs w:val="24"/>
        </w:rPr>
        <w:t>,</w:t>
      </w:r>
      <w:r w:rsidR="00BA3A1C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366F65" w:rsidRPr="00784166">
        <w:rPr>
          <w:rFonts w:ascii="Times New Roman" w:hAnsi="Times New Roman" w:cs="Times New Roman"/>
          <w:sz w:val="24"/>
          <w:szCs w:val="24"/>
        </w:rPr>
        <w:t>Камен Кънчев</w:t>
      </w:r>
      <w:r w:rsidR="00366F65">
        <w:rPr>
          <w:rFonts w:ascii="Times New Roman" w:hAnsi="Times New Roman" w:cs="Times New Roman"/>
          <w:sz w:val="24"/>
          <w:szCs w:val="24"/>
        </w:rPr>
        <w:t>.</w:t>
      </w:r>
    </w:p>
    <w:p w:rsidR="00366F65" w:rsidRDefault="00BE31BD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</w:rPr>
        <w:t>Отсъстващ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и </w:t>
      </w:r>
      <w:r w:rsidR="001B115B" w:rsidRPr="00784166">
        <w:rPr>
          <w:rFonts w:ascii="Times New Roman" w:hAnsi="Times New Roman" w:cs="Times New Roman"/>
          <w:sz w:val="24"/>
          <w:szCs w:val="24"/>
        </w:rPr>
        <w:t>–</w:t>
      </w:r>
      <w:r w:rsidR="000E2144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366F65">
        <w:rPr>
          <w:rFonts w:ascii="Times New Roman" w:hAnsi="Times New Roman" w:cs="Times New Roman"/>
          <w:sz w:val="24"/>
          <w:szCs w:val="24"/>
        </w:rPr>
        <w:t>Няма.</w:t>
      </w:r>
    </w:p>
    <w:p w:rsidR="00F172DD" w:rsidRPr="00784166" w:rsidRDefault="002D4F9E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 xml:space="preserve">Налице е законоустановения </w:t>
      </w:r>
      <w:r w:rsidR="00A57DC8" w:rsidRPr="00784166">
        <w:rPr>
          <w:rFonts w:ascii="Times New Roman" w:hAnsi="Times New Roman" w:cs="Times New Roman"/>
          <w:sz w:val="24"/>
          <w:szCs w:val="24"/>
        </w:rPr>
        <w:t>квору</w:t>
      </w:r>
      <w:r w:rsidR="00F172DD" w:rsidRPr="00784166">
        <w:rPr>
          <w:rFonts w:ascii="Times New Roman" w:hAnsi="Times New Roman" w:cs="Times New Roman"/>
          <w:sz w:val="24"/>
          <w:szCs w:val="24"/>
        </w:rPr>
        <w:t>м</w:t>
      </w:r>
      <w:r w:rsidR="00BE31BD" w:rsidRPr="00784166">
        <w:rPr>
          <w:rFonts w:ascii="Times New Roman" w:hAnsi="Times New Roman" w:cs="Times New Roman"/>
          <w:sz w:val="24"/>
          <w:szCs w:val="24"/>
        </w:rPr>
        <w:t>,</w:t>
      </w:r>
      <w:r w:rsidR="00F172DD" w:rsidRPr="00784166">
        <w:rPr>
          <w:rFonts w:ascii="Times New Roman" w:hAnsi="Times New Roman" w:cs="Times New Roman"/>
          <w:sz w:val="24"/>
          <w:szCs w:val="24"/>
        </w:rPr>
        <w:t xml:space="preserve"> съгласно р</w:t>
      </w:r>
      <w:r w:rsidR="00BA10FE" w:rsidRPr="00784166">
        <w:rPr>
          <w:rFonts w:ascii="Times New Roman" w:hAnsi="Times New Roman" w:cs="Times New Roman"/>
          <w:sz w:val="24"/>
          <w:szCs w:val="24"/>
        </w:rPr>
        <w:t>азпоредбите на чл.85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, ал.3 от </w:t>
      </w:r>
      <w:r w:rsidR="00A57DC8" w:rsidRPr="00784166">
        <w:rPr>
          <w:rFonts w:ascii="Times New Roman" w:hAnsi="Times New Roman" w:cs="Times New Roman"/>
          <w:sz w:val="24"/>
          <w:szCs w:val="24"/>
        </w:rPr>
        <w:t xml:space="preserve">Изборния кодекс </w:t>
      </w:r>
      <w:r w:rsidR="001B115B" w:rsidRPr="00784166">
        <w:rPr>
          <w:rFonts w:ascii="Times New Roman" w:hAnsi="Times New Roman" w:cs="Times New Roman"/>
          <w:sz w:val="24"/>
          <w:szCs w:val="24"/>
        </w:rPr>
        <w:t>/</w:t>
      </w:r>
      <w:r w:rsidR="00BE31BD" w:rsidRPr="00784166">
        <w:rPr>
          <w:rFonts w:ascii="Times New Roman" w:hAnsi="Times New Roman" w:cs="Times New Roman"/>
          <w:sz w:val="24"/>
          <w:szCs w:val="24"/>
        </w:rPr>
        <w:t xml:space="preserve">ИК/, </w:t>
      </w:r>
      <w:r w:rsidR="00F172DD" w:rsidRPr="00784166">
        <w:rPr>
          <w:rFonts w:ascii="Times New Roman" w:hAnsi="Times New Roman" w:cs="Times New Roman"/>
          <w:sz w:val="24"/>
          <w:szCs w:val="24"/>
        </w:rPr>
        <w:t>комисията може да заседава и взема решения.</w:t>
      </w:r>
      <w:r w:rsidR="006B478D" w:rsidRPr="0078416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26C1" w:rsidRPr="00784166" w:rsidRDefault="00F172DD" w:rsidP="002D4F9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Засед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анието бе открито в </w:t>
      </w:r>
      <w:r w:rsidR="001B115B" w:rsidRPr="007841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A28D6">
        <w:rPr>
          <w:rFonts w:ascii="Times New Roman" w:hAnsi="Times New Roman" w:cs="Times New Roman"/>
          <w:sz w:val="24"/>
          <w:szCs w:val="24"/>
        </w:rPr>
        <w:t>5</w:t>
      </w:r>
      <w:r w:rsidR="00FD7179" w:rsidRPr="007841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A28D6">
        <w:rPr>
          <w:rFonts w:ascii="Times New Roman" w:hAnsi="Times New Roman" w:cs="Times New Roman"/>
          <w:sz w:val="24"/>
          <w:szCs w:val="24"/>
        </w:rPr>
        <w:t>0</w:t>
      </w:r>
      <w:r w:rsidR="00BA10FE" w:rsidRPr="00784166">
        <w:rPr>
          <w:rFonts w:ascii="Times New Roman" w:hAnsi="Times New Roman" w:cs="Times New Roman"/>
          <w:sz w:val="24"/>
          <w:szCs w:val="24"/>
        </w:rPr>
        <w:t>0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 часа под председа</w:t>
      </w:r>
      <w:r w:rsidRPr="00784166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784166">
        <w:rPr>
          <w:rFonts w:ascii="Times New Roman" w:hAnsi="Times New Roman" w:cs="Times New Roman"/>
          <w:sz w:val="24"/>
          <w:szCs w:val="24"/>
        </w:rPr>
        <w:t>ото на А</w:t>
      </w:r>
      <w:r w:rsidR="00BA10FE" w:rsidRPr="00784166">
        <w:rPr>
          <w:rFonts w:ascii="Times New Roman" w:hAnsi="Times New Roman" w:cs="Times New Roman"/>
          <w:sz w:val="24"/>
          <w:szCs w:val="24"/>
        </w:rPr>
        <w:t>н</w:t>
      </w:r>
      <w:r w:rsidR="00C01FD4" w:rsidRPr="00784166">
        <w:rPr>
          <w:rFonts w:ascii="Times New Roman" w:hAnsi="Times New Roman" w:cs="Times New Roman"/>
          <w:sz w:val="24"/>
          <w:szCs w:val="24"/>
        </w:rPr>
        <w:t>дре</w:t>
      </w:r>
      <w:r w:rsidRPr="00784166">
        <w:rPr>
          <w:rFonts w:ascii="Times New Roman" w:hAnsi="Times New Roman" w:cs="Times New Roman"/>
          <w:sz w:val="24"/>
          <w:szCs w:val="24"/>
        </w:rPr>
        <w:t xml:space="preserve">ана Рачева 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- </w:t>
      </w:r>
      <w:r w:rsidRPr="00784166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A10FE" w:rsidRPr="00784166">
        <w:rPr>
          <w:rFonts w:ascii="Times New Roman" w:hAnsi="Times New Roman" w:cs="Times New Roman"/>
          <w:sz w:val="24"/>
          <w:szCs w:val="24"/>
        </w:rPr>
        <w:t>на</w:t>
      </w:r>
      <w:r w:rsidRPr="00784166">
        <w:rPr>
          <w:rFonts w:ascii="Times New Roman" w:hAnsi="Times New Roman" w:cs="Times New Roman"/>
          <w:sz w:val="24"/>
          <w:szCs w:val="24"/>
        </w:rPr>
        <w:t xml:space="preserve"> ОИК –Трявна.</w:t>
      </w:r>
    </w:p>
    <w:p w:rsidR="00F172DD" w:rsidRPr="00784166" w:rsidRDefault="00A57DC8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 xml:space="preserve">Андреана </w:t>
      </w:r>
      <w:r w:rsidR="00F172DD" w:rsidRPr="00784166">
        <w:rPr>
          <w:rFonts w:ascii="Times New Roman" w:hAnsi="Times New Roman" w:cs="Times New Roman"/>
          <w:b/>
          <w:sz w:val="24"/>
          <w:szCs w:val="24"/>
        </w:rPr>
        <w:t>Рачева:</w:t>
      </w:r>
    </w:p>
    <w:p w:rsidR="002865DD" w:rsidRDefault="00F172DD" w:rsidP="00551D9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</w:rPr>
        <w:t xml:space="preserve">Уважаеми колеги,  откривам 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82FAD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Pr="00784166">
        <w:rPr>
          <w:rFonts w:ascii="Times New Roman" w:hAnsi="Times New Roman" w:cs="Times New Roman"/>
          <w:sz w:val="24"/>
          <w:szCs w:val="24"/>
        </w:rPr>
        <w:t>на ОИК – Трявна</w:t>
      </w:r>
      <w:r w:rsidR="002865DD" w:rsidRPr="00784166">
        <w:rPr>
          <w:rFonts w:ascii="Times New Roman" w:hAnsi="Times New Roman" w:cs="Times New Roman"/>
          <w:sz w:val="24"/>
          <w:szCs w:val="24"/>
        </w:rPr>
        <w:t xml:space="preserve">. Заседанието ще се проведе при следния </w:t>
      </w:r>
    </w:p>
    <w:p w:rsidR="003D4DD0" w:rsidRPr="00784166" w:rsidRDefault="003D4DD0" w:rsidP="00551D9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B42" w:rsidRPr="00B17218" w:rsidRDefault="002865DD" w:rsidP="00233B42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1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427A2D" w:rsidRPr="00427A2D" w:rsidRDefault="00427A2D" w:rsidP="00427A2D">
      <w:pPr>
        <w:shd w:val="clear" w:color="auto" w:fill="FFFFFF" w:themeFill="background1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A2D" w:rsidRPr="008A7B96" w:rsidRDefault="00427A2D" w:rsidP="00427A2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B96">
        <w:rPr>
          <w:rFonts w:ascii="Times New Roman" w:hAnsi="Times New Roman" w:cs="Times New Roman"/>
          <w:sz w:val="24"/>
          <w:szCs w:val="24"/>
        </w:rPr>
        <w:t>1.</w:t>
      </w:r>
      <w:r w:rsidRPr="008A7B96">
        <w:rPr>
          <w:rFonts w:ascii="Times New Roman" w:eastAsia="Calibri" w:hAnsi="Times New Roman" w:cs="Times New Roman"/>
          <w:sz w:val="24"/>
          <w:szCs w:val="24"/>
        </w:rPr>
        <w:t xml:space="preserve"> Разглеждане на жалби</w:t>
      </w:r>
      <w:r w:rsidRPr="008A7B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A7B96">
        <w:rPr>
          <w:rFonts w:ascii="Times New Roman" w:eastAsia="Calibri" w:hAnsi="Times New Roman" w:cs="Times New Roman"/>
          <w:sz w:val="24"/>
          <w:szCs w:val="24"/>
        </w:rPr>
        <w:t>и писма.</w:t>
      </w:r>
    </w:p>
    <w:p w:rsidR="00427A2D" w:rsidRPr="008A7B96" w:rsidRDefault="00427A2D" w:rsidP="00427A2D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B96">
        <w:rPr>
          <w:rFonts w:ascii="Times New Roman" w:hAnsi="Times New Roman" w:cs="Times New Roman"/>
          <w:sz w:val="24"/>
          <w:szCs w:val="24"/>
        </w:rPr>
        <w:t xml:space="preserve">2. </w:t>
      </w:r>
      <w:r w:rsidRPr="008A7B96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824196" w:rsidRPr="003A4129" w:rsidRDefault="00824196" w:rsidP="00824196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4E" w:rsidRDefault="009A3F5B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Гласували всички  „</w:t>
      </w:r>
      <w:r w:rsidR="003A4129">
        <w:rPr>
          <w:rFonts w:ascii="Times New Roman" w:hAnsi="Times New Roman" w:cs="Times New Roman"/>
          <w:sz w:val="24"/>
          <w:szCs w:val="24"/>
        </w:rPr>
        <w:t xml:space="preserve">за“  </w:t>
      </w:r>
      <w:r w:rsidR="003D36AA" w:rsidRPr="00784166">
        <w:rPr>
          <w:rFonts w:ascii="Times New Roman" w:hAnsi="Times New Roman" w:cs="Times New Roman"/>
          <w:sz w:val="24"/>
          <w:szCs w:val="24"/>
        </w:rPr>
        <w:t xml:space="preserve">- </w:t>
      </w:r>
      <w:r w:rsidR="00491830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8A7B96">
        <w:rPr>
          <w:rFonts w:ascii="Times New Roman" w:hAnsi="Times New Roman" w:cs="Times New Roman"/>
          <w:sz w:val="24"/>
          <w:szCs w:val="24"/>
        </w:rPr>
        <w:t>11</w:t>
      </w:r>
      <w:r w:rsidR="00427A2D">
        <w:rPr>
          <w:rFonts w:ascii="Times New Roman" w:hAnsi="Times New Roman" w:cs="Times New Roman"/>
          <w:sz w:val="24"/>
          <w:szCs w:val="24"/>
        </w:rPr>
        <w:t xml:space="preserve"> </w:t>
      </w:r>
      <w:r w:rsidR="003D36AA" w:rsidRPr="00784166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F34EE2" w:rsidRPr="00784166">
        <w:rPr>
          <w:rFonts w:ascii="Times New Roman" w:hAnsi="Times New Roman" w:cs="Times New Roman"/>
          <w:sz w:val="24"/>
          <w:szCs w:val="24"/>
        </w:rPr>
        <w:t>, „против“ няма</w:t>
      </w:r>
      <w:r w:rsidR="00632CCB" w:rsidRPr="00784166">
        <w:rPr>
          <w:rFonts w:ascii="Times New Roman" w:hAnsi="Times New Roman" w:cs="Times New Roman"/>
          <w:sz w:val="24"/>
          <w:szCs w:val="24"/>
        </w:rPr>
        <w:t>.</w:t>
      </w:r>
    </w:p>
    <w:p w:rsidR="007604D7" w:rsidRDefault="007604D7" w:rsidP="007604D7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  <w:u w:val="single"/>
        </w:rPr>
        <w:t>По т. 1 от дневния ред:</w:t>
      </w:r>
      <w:r w:rsidRPr="00784166">
        <w:rPr>
          <w:rFonts w:ascii="Times New Roman" w:hAnsi="Times New Roman" w:cs="Times New Roman"/>
          <w:sz w:val="24"/>
          <w:szCs w:val="24"/>
        </w:rPr>
        <w:t xml:space="preserve">  Докладва председателят, Андриана Рачева.</w:t>
      </w:r>
    </w:p>
    <w:p w:rsidR="00BA3A1C" w:rsidRDefault="008A7B96" w:rsidP="00DC0E6B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B96">
        <w:rPr>
          <w:rFonts w:ascii="Times New Roman" w:hAnsi="Times New Roman" w:cs="Times New Roman"/>
          <w:b/>
          <w:sz w:val="24"/>
          <w:szCs w:val="24"/>
        </w:rPr>
        <w:t>Рачева: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A1C">
        <w:rPr>
          <w:rFonts w:ascii="Times New Roman" w:hAnsi="Times New Roman" w:cs="Times New Roman"/>
          <w:sz w:val="24"/>
          <w:szCs w:val="24"/>
        </w:rPr>
        <w:t>Докладвам Писмо № 12-00-4/08.10.2015 г. от Информационно обслужване – Габрово, за сведение.</w:t>
      </w:r>
    </w:p>
    <w:p w:rsidR="00BA3A1C" w:rsidRDefault="008A7B96" w:rsidP="00DC0E6B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Докладвам Писмо </w:t>
      </w:r>
      <w:r w:rsidR="00BA3A1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08.10.2015 г. на </w:t>
      </w:r>
      <w:r w:rsidR="00BA3A1C">
        <w:rPr>
          <w:rFonts w:ascii="Times New Roman" w:hAnsi="Times New Roman" w:cs="Times New Roman"/>
          <w:sz w:val="24"/>
          <w:szCs w:val="24"/>
        </w:rPr>
        <w:t xml:space="preserve">Технически екип </w:t>
      </w:r>
      <w:r>
        <w:rPr>
          <w:rFonts w:ascii="Times New Roman" w:hAnsi="Times New Roman" w:cs="Times New Roman"/>
          <w:sz w:val="24"/>
          <w:szCs w:val="24"/>
        </w:rPr>
        <w:t xml:space="preserve">ОА </w:t>
      </w:r>
      <w:r w:rsidR="00BA3A1C">
        <w:rPr>
          <w:rFonts w:ascii="Times New Roman" w:hAnsi="Times New Roman" w:cs="Times New Roman"/>
          <w:sz w:val="24"/>
          <w:szCs w:val="24"/>
        </w:rPr>
        <w:t>– Габрово относно провеждане на работна среща с представители на ЦИК.</w:t>
      </w:r>
    </w:p>
    <w:p w:rsidR="007604D7" w:rsidRPr="00561EF2" w:rsidRDefault="007604D7" w:rsidP="007604D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1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Жалба с вх. №</w:t>
      </w:r>
      <w:r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 от 05.10.2015г., депозирана от Георги Пенчев Пенчев, ЗА кмет на Община Трявна.</w:t>
      </w:r>
    </w:p>
    <w:p w:rsidR="007604D7" w:rsidRPr="00561EF2" w:rsidRDefault="007604D7" w:rsidP="007604D7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1E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Общинска избирателна комисия - Трявна е сезирана с  жалба с вх. № 11/ 05.10.2015г. по описа на  електонния регистър на жалбите в ОИК-Трявна, от Георги Пенчев Пенчев, За кмет на Община Трявна. </w:t>
      </w:r>
    </w:p>
    <w:p w:rsidR="007604D7" w:rsidRPr="00561EF2" w:rsidRDefault="007604D7" w:rsidP="007604D7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1E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жалбата се сочи, че на 05.10.2015 г., ПП „Герб“ е изградила предизборна шатра в общински имот ПИ с идентификатор 73403.501.2857 по кадастралната карта и кадастралните регистри на гр. Трявна, без да заплати необходимата такса и без да има разрешение за това от общината. </w:t>
      </w:r>
    </w:p>
    <w:p w:rsidR="007604D7" w:rsidRPr="00561EF2" w:rsidRDefault="007604D7" w:rsidP="007604D7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1E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периода от 10.00 ч. до 11.30 ч. на същото място се провела пре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дизборна кампания и се раздавали</w:t>
      </w:r>
      <w:r w:rsidRPr="00561E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агитационни материали. За наличието на шатрата в посоченото време е съставен констативен протокол от служители на Общинска администрация – Трявна и служител от РУ „Полиция“ гр. Трявна. Счита се, че това е нарушение по чл. 168 ал. 3 от ИК и на организатора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мероприятието, Цветомир </w:t>
      </w:r>
      <w:r w:rsidRPr="00561E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Михов, следва да бъде наложена съответна санкция от ОИК – гр. Трявна. ПП „Герб“ и Цветомир Михов неколкократно били уведомявани с писма № 23-00-10-001 от 25.09.2015 г. и № 0201-1-003 от 28.09.2015 г., че следва за изграждане на предизборни шатри на общински терен да се заплати съответната такса, съгласно действащите наредби на Общински съвет - Трявна. На писмо до ОИК – Трявна, изх. № 0201-1-001 от 25.09.2015 г. на Община Трявна е получен отговор от ОИК – Трявна под № 0201-1-002 от 28.09.2015 г., като е отговорено, че за изграждане на шатри следва да се заплати съответната такса. Въпреки тези факти шатрите са планирани да бъдат поставени без заплащане в официално съобщение на ПП „Герб“ в Интернет, копие от което съобщение е приложено към жалбата. </w:t>
      </w:r>
    </w:p>
    <w:p w:rsidR="00ED2B99" w:rsidRDefault="007604D7" w:rsidP="007604D7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1E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искане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</w:t>
      </w:r>
      <w:r w:rsidRPr="00561E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бщинска избирателна 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исия - Трявна от Община Трявна</w:t>
      </w:r>
      <w:r w:rsidRPr="00561E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бяха представе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ни цитираните в жалбата писма, </w:t>
      </w:r>
      <w:r w:rsidRPr="00561E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и писмо изх. № 23.00-14-001/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61E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01.10.2015г.</w:t>
      </w:r>
      <w:r w:rsidR="00ED2B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6A0079" w:rsidRDefault="008F51FF" w:rsidP="006A0079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Оформиха се различни становища </w:t>
      </w:r>
      <w:r w:rsidR="006A00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жалбата. Предлагам да гласуваме поименно решението на комисията. Има ли противно мнение? Няма регистрирано.</w:t>
      </w:r>
    </w:p>
    <w:p w:rsidR="007604D7" w:rsidRPr="00561EF2" w:rsidRDefault="007604D7" w:rsidP="007604D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EF2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– Трявна,</w:t>
      </w:r>
      <w:r w:rsidRPr="00561EF2">
        <w:rPr>
          <w:rFonts w:ascii="Times New Roman" w:hAnsi="Times New Roman" w:cs="Times New Roman"/>
          <w:sz w:val="24"/>
          <w:szCs w:val="24"/>
        </w:rPr>
        <w:t xml:space="preserve"> след направените разисквания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1EF2">
        <w:rPr>
          <w:rFonts w:ascii="Times New Roman" w:hAnsi="Times New Roman" w:cs="Times New Roman"/>
          <w:sz w:val="24"/>
          <w:szCs w:val="24"/>
        </w:rPr>
        <w:t xml:space="preserve"> счита жалбата за </w:t>
      </w:r>
      <w:r>
        <w:rPr>
          <w:rFonts w:ascii="Times New Roman" w:hAnsi="Times New Roman" w:cs="Times New Roman"/>
          <w:sz w:val="24"/>
          <w:szCs w:val="24"/>
        </w:rPr>
        <w:t>неоснователна по следните съобра</w:t>
      </w:r>
      <w:r w:rsidRPr="00561EF2">
        <w:rPr>
          <w:rFonts w:ascii="Times New Roman" w:hAnsi="Times New Roman" w:cs="Times New Roman"/>
          <w:sz w:val="24"/>
          <w:szCs w:val="24"/>
        </w:rPr>
        <w:t>жения:</w:t>
      </w:r>
    </w:p>
    <w:p w:rsidR="007604D7" w:rsidRPr="00561EF2" w:rsidRDefault="007604D7" w:rsidP="007604D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EF2">
        <w:rPr>
          <w:rFonts w:ascii="Times New Roman" w:hAnsi="Times New Roman" w:cs="Times New Roman"/>
          <w:sz w:val="24"/>
          <w:szCs w:val="24"/>
        </w:rPr>
        <w:t xml:space="preserve">Относно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1EF2">
        <w:rPr>
          <w:rFonts w:ascii="Times New Roman" w:hAnsi="Times New Roman" w:cs="Times New Roman"/>
          <w:sz w:val="24"/>
          <w:szCs w:val="24"/>
        </w:rPr>
        <w:t>чл. 168, ал.3 от ИК намираме следното:</w:t>
      </w:r>
    </w:p>
    <w:p w:rsidR="007604D7" w:rsidRPr="00561EF2" w:rsidRDefault="007604D7" w:rsidP="007604D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EF2">
        <w:rPr>
          <w:rFonts w:ascii="Times New Roman" w:hAnsi="Times New Roman" w:cs="Times New Roman"/>
          <w:sz w:val="24"/>
          <w:szCs w:val="24"/>
        </w:rPr>
        <w:t xml:space="preserve">Не се установява по безспорен начин и съгласно представените допълнително писмени доказателства, политическата формация да е уведомена за </w:t>
      </w:r>
      <w:r>
        <w:rPr>
          <w:rFonts w:ascii="Times New Roman" w:hAnsi="Times New Roman" w:cs="Times New Roman"/>
          <w:sz w:val="24"/>
          <w:szCs w:val="24"/>
        </w:rPr>
        <w:t xml:space="preserve">размера на </w:t>
      </w:r>
      <w:r w:rsidRPr="00561EF2">
        <w:rPr>
          <w:rFonts w:ascii="Times New Roman" w:hAnsi="Times New Roman" w:cs="Times New Roman"/>
          <w:sz w:val="24"/>
          <w:szCs w:val="24"/>
        </w:rPr>
        <w:t xml:space="preserve">дължимата </w:t>
      </w:r>
      <w:r>
        <w:rPr>
          <w:rFonts w:ascii="Times New Roman" w:hAnsi="Times New Roman" w:cs="Times New Roman"/>
          <w:sz w:val="24"/>
          <w:szCs w:val="24"/>
        </w:rPr>
        <w:t>такса при ползване на общи</w:t>
      </w:r>
      <w:r w:rsidRPr="00561EF2">
        <w:rPr>
          <w:rFonts w:ascii="Times New Roman" w:hAnsi="Times New Roman" w:cs="Times New Roman"/>
          <w:sz w:val="24"/>
          <w:szCs w:val="24"/>
        </w:rPr>
        <w:t>нски терен. С оглед на това същата е била поставена в невъзможност   да</w:t>
      </w:r>
      <w:r>
        <w:rPr>
          <w:rFonts w:ascii="Times New Roman" w:hAnsi="Times New Roman" w:cs="Times New Roman"/>
          <w:sz w:val="24"/>
          <w:szCs w:val="24"/>
        </w:rPr>
        <w:t xml:space="preserve"> я  заплати</w:t>
      </w:r>
      <w:r w:rsidRPr="00561EF2">
        <w:rPr>
          <w:rFonts w:ascii="Times New Roman" w:hAnsi="Times New Roman" w:cs="Times New Roman"/>
          <w:sz w:val="24"/>
          <w:szCs w:val="24"/>
        </w:rPr>
        <w:t>.</w:t>
      </w:r>
    </w:p>
    <w:p w:rsidR="007604D7" w:rsidRPr="00561EF2" w:rsidRDefault="007604D7" w:rsidP="007604D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Относно искането в жалбата да бъде санкциониран </w:t>
      </w:r>
      <w:r w:rsidRPr="00561EF2">
        <w:rPr>
          <w:rFonts w:ascii="Times New Roman" w:hAnsi="Times New Roman" w:cs="Times New Roman"/>
          <w:sz w:val="24"/>
          <w:szCs w:val="24"/>
        </w:rPr>
        <w:t>организатора на мероприятието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1EF2">
        <w:rPr>
          <w:rFonts w:ascii="Times New Roman" w:hAnsi="Times New Roman" w:cs="Times New Roman"/>
          <w:sz w:val="24"/>
          <w:szCs w:val="24"/>
        </w:rPr>
        <w:t xml:space="preserve">  Цветомир Михов</w:t>
      </w:r>
      <w:r>
        <w:rPr>
          <w:rFonts w:ascii="Times New Roman" w:hAnsi="Times New Roman" w:cs="Times New Roman"/>
          <w:sz w:val="24"/>
          <w:szCs w:val="24"/>
        </w:rPr>
        <w:t xml:space="preserve">, ОИК-Трявна счита че, </w:t>
      </w:r>
      <w:r w:rsidRPr="00561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същото се явява недоказано.</w:t>
      </w:r>
    </w:p>
    <w:p w:rsidR="007604D7" w:rsidRPr="00561EF2" w:rsidRDefault="007604D7" w:rsidP="007604D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61EF2">
        <w:rPr>
          <w:rFonts w:ascii="Times New Roman" w:hAnsi="Times New Roman" w:cs="Times New Roman"/>
          <w:sz w:val="24"/>
          <w:szCs w:val="24"/>
        </w:rPr>
        <w:t xml:space="preserve">дминистративнонаказателната </w:t>
      </w:r>
      <w:r>
        <w:rPr>
          <w:rFonts w:ascii="Times New Roman" w:hAnsi="Times New Roman" w:cs="Times New Roman"/>
          <w:sz w:val="24"/>
          <w:szCs w:val="24"/>
        </w:rPr>
        <w:t xml:space="preserve">отговорност </w:t>
      </w:r>
      <w:r w:rsidRPr="00561EF2">
        <w:rPr>
          <w:rFonts w:ascii="Times New Roman" w:hAnsi="Times New Roman" w:cs="Times New Roman"/>
          <w:sz w:val="24"/>
          <w:szCs w:val="24"/>
        </w:rPr>
        <w:t>е лична и трябва да има доказателства, че</w:t>
      </w:r>
      <w:r>
        <w:rPr>
          <w:rFonts w:ascii="Times New Roman" w:hAnsi="Times New Roman" w:cs="Times New Roman"/>
          <w:sz w:val="24"/>
          <w:szCs w:val="24"/>
        </w:rPr>
        <w:t xml:space="preserve"> Цветомир </w:t>
      </w:r>
      <w:r w:rsidRPr="00561EF2">
        <w:rPr>
          <w:rFonts w:ascii="Times New Roman" w:hAnsi="Times New Roman" w:cs="Times New Roman"/>
          <w:sz w:val="24"/>
          <w:szCs w:val="24"/>
        </w:rPr>
        <w:t>Михов е разпоре</w:t>
      </w:r>
      <w:r>
        <w:rPr>
          <w:rFonts w:ascii="Times New Roman" w:hAnsi="Times New Roman" w:cs="Times New Roman"/>
          <w:sz w:val="24"/>
          <w:szCs w:val="24"/>
        </w:rPr>
        <w:t>дил или лично е поставил шатрата</w:t>
      </w:r>
      <w:r w:rsidRPr="00561E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Тъй като не се доказа </w:t>
      </w:r>
      <w:r w:rsidRPr="00561EF2">
        <w:rPr>
          <w:rFonts w:ascii="Times New Roman" w:hAnsi="Times New Roman" w:cs="Times New Roman"/>
          <w:sz w:val="24"/>
          <w:szCs w:val="24"/>
        </w:rPr>
        <w:t xml:space="preserve"> по безспорен начин този факт, е невъзможно да се твърди, че същият е осъществил състав на администртивно нарушение</w:t>
      </w:r>
      <w:r w:rsidR="00521CFF">
        <w:rPr>
          <w:rFonts w:ascii="Times New Roman" w:hAnsi="Times New Roman" w:cs="Times New Roman"/>
          <w:sz w:val="24"/>
          <w:szCs w:val="24"/>
        </w:rPr>
        <w:t>,</w:t>
      </w:r>
      <w:r w:rsidRPr="00561EF2">
        <w:rPr>
          <w:rFonts w:ascii="Times New Roman" w:hAnsi="Times New Roman" w:cs="Times New Roman"/>
          <w:sz w:val="24"/>
          <w:szCs w:val="24"/>
        </w:rPr>
        <w:t xml:space="preserve"> наказуем със санкционната норма на чл. 474, ал.1 от ИК. За да е налице административно нарушение е необходимо </w:t>
      </w:r>
      <w:r w:rsidRPr="00561EF2">
        <w:rPr>
          <w:rFonts w:ascii="Times New Roman" w:hAnsi="Times New Roman" w:cs="Times New Roman"/>
          <w:sz w:val="24"/>
          <w:szCs w:val="24"/>
        </w:rPr>
        <w:lastRenderedPageBreak/>
        <w:t>наличието на субективния елемент на нарушението, а именно деецът съзнателно да е осъществил противоправно деяние. В случая незаплащането на такса не се дължи на виновно поведение на Цветомир  Михов, а на пречка извън неговата воля – липсата на определена такава от страна на компетентния административен орган.</w:t>
      </w:r>
    </w:p>
    <w:p w:rsidR="00E77897" w:rsidRPr="00561EF2" w:rsidRDefault="007604D7" w:rsidP="007604D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61EF2">
        <w:rPr>
          <w:rFonts w:ascii="Times New Roman" w:hAnsi="Times New Roman" w:cs="Times New Roman"/>
          <w:sz w:val="24"/>
          <w:szCs w:val="24"/>
        </w:rPr>
        <w:t xml:space="preserve"> </w:t>
      </w:r>
      <w:r w:rsidR="00521CFF">
        <w:rPr>
          <w:rFonts w:ascii="Times New Roman" w:hAnsi="Times New Roman" w:cs="Times New Roman"/>
          <w:sz w:val="24"/>
          <w:szCs w:val="24"/>
        </w:rPr>
        <w:tab/>
      </w:r>
      <w:r w:rsidRPr="00561EF2">
        <w:rPr>
          <w:rFonts w:ascii="Times New Roman" w:hAnsi="Times New Roman" w:cs="Times New Roman"/>
          <w:sz w:val="24"/>
          <w:szCs w:val="24"/>
        </w:rPr>
        <w:t>По изложените съображения</w:t>
      </w:r>
      <w:r w:rsidR="00521CFF">
        <w:rPr>
          <w:rFonts w:ascii="Times New Roman" w:hAnsi="Times New Roman" w:cs="Times New Roman"/>
          <w:sz w:val="24"/>
          <w:szCs w:val="24"/>
        </w:rPr>
        <w:t xml:space="preserve">,  </w:t>
      </w:r>
      <w:r w:rsidRPr="00561EF2">
        <w:rPr>
          <w:rFonts w:ascii="Times New Roman" w:hAnsi="Times New Roman" w:cs="Times New Roman"/>
          <w:sz w:val="24"/>
          <w:szCs w:val="24"/>
        </w:rPr>
        <w:t xml:space="preserve">жалбата следва да бъде оставена без уважение.    </w:t>
      </w:r>
    </w:p>
    <w:p w:rsidR="007604D7" w:rsidRPr="00561EF2" w:rsidRDefault="007604D7" w:rsidP="007604D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1EF2">
        <w:rPr>
          <w:rFonts w:ascii="Times New Roman" w:hAnsi="Times New Roman" w:cs="Times New Roman"/>
          <w:sz w:val="24"/>
          <w:szCs w:val="24"/>
        </w:rPr>
        <w:t xml:space="preserve">  </w:t>
      </w:r>
      <w:r w:rsidR="00521CFF">
        <w:rPr>
          <w:rFonts w:ascii="Times New Roman" w:hAnsi="Times New Roman" w:cs="Times New Roman"/>
          <w:sz w:val="24"/>
          <w:szCs w:val="24"/>
        </w:rPr>
        <w:tab/>
      </w:r>
      <w:r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 направените разисквания и </w:t>
      </w:r>
      <w:r w:rsidR="00521C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чл.87, ал.1, т.22 от </w:t>
      </w:r>
      <w:r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ИК, ОИК- Трявна  </w:t>
      </w:r>
    </w:p>
    <w:p w:rsidR="007604D7" w:rsidRPr="00561EF2" w:rsidRDefault="007604D7" w:rsidP="007604D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61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</w:t>
      </w:r>
      <w:r w:rsidR="00521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561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Е</w:t>
      </w:r>
      <w:r w:rsidR="00521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561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Ш</w:t>
      </w:r>
      <w:r w:rsidR="00521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561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И:</w:t>
      </w:r>
    </w:p>
    <w:p w:rsidR="007604D7" w:rsidRPr="00561EF2" w:rsidRDefault="00521CFF" w:rsidP="00521CF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 без уважение Ж</w:t>
      </w:r>
      <w:r w:rsidR="007604D7"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алба с вх. № 11/05.10.2015г.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604D7"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подадена от Геор</w:t>
      </w:r>
      <w:r w:rsidR="007604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ги Пенчев Пенчев</w:t>
      </w:r>
      <w:r w:rsidR="007604D7"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За Кмета на община Трявна</w:t>
      </w:r>
      <w:r w:rsidR="007604D7"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,</w:t>
      </w:r>
      <w:r w:rsidR="007604D7"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неоснователна и недоказана.</w:t>
      </w:r>
    </w:p>
    <w:p w:rsidR="007604D7" w:rsidRPr="00561EF2" w:rsidRDefault="007604D7" w:rsidP="00521CF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 88 ал. 1 от ИК в срок до три дни от обявяването му.</w:t>
      </w:r>
    </w:p>
    <w:p w:rsidR="007604D7" w:rsidRPr="00561EF2" w:rsidRDefault="007604D7" w:rsidP="00521CF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да се обяви на таблото на ОИК </w:t>
      </w:r>
      <w:r w:rsidR="00521C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Трявна и да се публикува в И</w:t>
      </w:r>
      <w:r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нтернет страницата на комисията.</w:t>
      </w:r>
    </w:p>
    <w:p w:rsidR="00E77897" w:rsidRDefault="00E77897" w:rsidP="00E77897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07B">
        <w:rPr>
          <w:rFonts w:ascii="Times New Roman" w:hAnsi="Times New Roman" w:cs="Times New Roman"/>
          <w:sz w:val="24"/>
          <w:szCs w:val="24"/>
        </w:rPr>
        <w:t xml:space="preserve"> </w:t>
      </w:r>
      <w:r w:rsidRPr="0078416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за“  </w:t>
      </w:r>
      <w:r w:rsidRPr="00784166">
        <w:rPr>
          <w:rFonts w:ascii="Times New Roman" w:hAnsi="Times New Roman" w:cs="Times New Roman"/>
          <w:sz w:val="24"/>
          <w:szCs w:val="24"/>
        </w:rPr>
        <w:t xml:space="preserve">-  </w:t>
      </w:r>
      <w:r w:rsidR="00EE70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166">
        <w:rPr>
          <w:rFonts w:ascii="Times New Roman" w:hAnsi="Times New Roman" w:cs="Times New Roman"/>
          <w:sz w:val="24"/>
          <w:szCs w:val="24"/>
        </w:rPr>
        <w:t xml:space="preserve"> гласа, „против“ </w:t>
      </w:r>
      <w:r>
        <w:rPr>
          <w:rFonts w:ascii="Times New Roman" w:hAnsi="Times New Roman" w:cs="Times New Roman"/>
          <w:sz w:val="24"/>
          <w:szCs w:val="24"/>
        </w:rPr>
        <w:t>- 3</w:t>
      </w:r>
      <w:r w:rsidRPr="00784166">
        <w:rPr>
          <w:rFonts w:ascii="Times New Roman" w:hAnsi="Times New Roman" w:cs="Times New Roman"/>
          <w:sz w:val="24"/>
          <w:szCs w:val="24"/>
        </w:rPr>
        <w:t>.</w:t>
      </w:r>
    </w:p>
    <w:p w:rsidR="00F37363" w:rsidRDefault="00F37363" w:rsidP="007604D7">
      <w:pPr>
        <w:shd w:val="clear" w:color="auto" w:fill="FEFEFE"/>
        <w:spacing w:before="100" w:beforeAutospacing="1" w:after="100" w:afterAutospacing="1" w:line="270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37363" w:rsidRDefault="00F37363" w:rsidP="007604D7">
      <w:pPr>
        <w:shd w:val="clear" w:color="auto" w:fill="FEFEFE"/>
        <w:spacing w:before="100" w:beforeAutospacing="1" w:after="100" w:afterAutospacing="1" w:line="270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604D7" w:rsidRPr="00561EF2" w:rsidRDefault="007604D7" w:rsidP="007604D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                             Андреана  Рачева</w:t>
      </w:r>
    </w:p>
    <w:p w:rsidR="007604D7" w:rsidRDefault="007604D7" w:rsidP="007604D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</w:t>
      </w:r>
    </w:p>
    <w:p w:rsidR="007604D7" w:rsidRPr="00561EF2" w:rsidRDefault="007604D7" w:rsidP="007604D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</w:t>
      </w:r>
      <w:r w:rsidRPr="00561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Радослав Ников</w:t>
      </w:r>
    </w:p>
    <w:sectPr w:rsidR="007604D7" w:rsidRPr="00561EF2" w:rsidSect="00025B0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E44DC"/>
    <w:multiLevelType w:val="multilevel"/>
    <w:tmpl w:val="D75C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F053F"/>
    <w:multiLevelType w:val="hybridMultilevel"/>
    <w:tmpl w:val="C4F81A6E"/>
    <w:lvl w:ilvl="0" w:tplc="985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420DE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A82B8"/>
    <w:multiLevelType w:val="singleLevel"/>
    <w:tmpl w:val="541A82B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0">
    <w:nsid w:val="541A8389"/>
    <w:multiLevelType w:val="singleLevel"/>
    <w:tmpl w:val="541A8389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1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C6B77"/>
    <w:multiLevelType w:val="hybridMultilevel"/>
    <w:tmpl w:val="BB3A3CEC"/>
    <w:lvl w:ilvl="0" w:tplc="BC908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739B52B2"/>
    <w:multiLevelType w:val="hybridMultilevel"/>
    <w:tmpl w:val="DD66367C"/>
    <w:lvl w:ilvl="0" w:tplc="98F0C6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E932A28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4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3"/>
  </w:num>
  <w:num w:numId="13">
    <w:abstractNumId w:val="13"/>
  </w:num>
  <w:num w:numId="14">
    <w:abstractNumId w:val="17"/>
  </w:num>
  <w:num w:numId="15">
    <w:abstractNumId w:val="8"/>
  </w:num>
  <w:num w:numId="16">
    <w:abstractNumId w:val="5"/>
  </w:num>
  <w:num w:numId="17">
    <w:abstractNumId w:val="16"/>
  </w:num>
  <w:num w:numId="18">
    <w:abstractNumId w:val="9"/>
  </w:num>
  <w:num w:numId="1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217EB"/>
    <w:rsid w:val="00023119"/>
    <w:rsid w:val="00025B0C"/>
    <w:rsid w:val="00026EB9"/>
    <w:rsid w:val="000433FB"/>
    <w:rsid w:val="00051982"/>
    <w:rsid w:val="00061398"/>
    <w:rsid w:val="00073277"/>
    <w:rsid w:val="00075C2C"/>
    <w:rsid w:val="00083B73"/>
    <w:rsid w:val="000C22D1"/>
    <w:rsid w:val="000C5B9F"/>
    <w:rsid w:val="000E0288"/>
    <w:rsid w:val="000E2144"/>
    <w:rsid w:val="000E3602"/>
    <w:rsid w:val="0010167C"/>
    <w:rsid w:val="00113722"/>
    <w:rsid w:val="0011610D"/>
    <w:rsid w:val="001276E4"/>
    <w:rsid w:val="00146B8F"/>
    <w:rsid w:val="00146F8C"/>
    <w:rsid w:val="001800E1"/>
    <w:rsid w:val="0018103C"/>
    <w:rsid w:val="00186746"/>
    <w:rsid w:val="00193BB3"/>
    <w:rsid w:val="001A28D6"/>
    <w:rsid w:val="001A61B4"/>
    <w:rsid w:val="001B115B"/>
    <w:rsid w:val="001B2189"/>
    <w:rsid w:val="001B7A19"/>
    <w:rsid w:val="001C65CF"/>
    <w:rsid w:val="001E11DA"/>
    <w:rsid w:val="001E1246"/>
    <w:rsid w:val="001F69A9"/>
    <w:rsid w:val="00205521"/>
    <w:rsid w:val="00205929"/>
    <w:rsid w:val="0022215A"/>
    <w:rsid w:val="00233B42"/>
    <w:rsid w:val="0025624F"/>
    <w:rsid w:val="00256348"/>
    <w:rsid w:val="002738E0"/>
    <w:rsid w:val="002813C4"/>
    <w:rsid w:val="00283274"/>
    <w:rsid w:val="00285936"/>
    <w:rsid w:val="002865DD"/>
    <w:rsid w:val="00297D6D"/>
    <w:rsid w:val="002A54E1"/>
    <w:rsid w:val="002A7B28"/>
    <w:rsid w:val="002B30C4"/>
    <w:rsid w:val="002B7A7E"/>
    <w:rsid w:val="002C2D4C"/>
    <w:rsid w:val="002D204B"/>
    <w:rsid w:val="002D4F9E"/>
    <w:rsid w:val="002D7D4E"/>
    <w:rsid w:val="002E2501"/>
    <w:rsid w:val="002E6132"/>
    <w:rsid w:val="002E7C98"/>
    <w:rsid w:val="002F229F"/>
    <w:rsid w:val="002F3C7E"/>
    <w:rsid w:val="0030149E"/>
    <w:rsid w:val="00307811"/>
    <w:rsid w:val="003425EE"/>
    <w:rsid w:val="0035316E"/>
    <w:rsid w:val="00353AF7"/>
    <w:rsid w:val="00354313"/>
    <w:rsid w:val="00366F65"/>
    <w:rsid w:val="00373B1A"/>
    <w:rsid w:val="003760A2"/>
    <w:rsid w:val="00376AFC"/>
    <w:rsid w:val="00382FAD"/>
    <w:rsid w:val="003A4129"/>
    <w:rsid w:val="003A42DF"/>
    <w:rsid w:val="003A467E"/>
    <w:rsid w:val="003D26AE"/>
    <w:rsid w:val="003D36AA"/>
    <w:rsid w:val="003D4DD0"/>
    <w:rsid w:val="003D6F34"/>
    <w:rsid w:val="003E14F6"/>
    <w:rsid w:val="003E3717"/>
    <w:rsid w:val="003F6082"/>
    <w:rsid w:val="00415E40"/>
    <w:rsid w:val="00427A2D"/>
    <w:rsid w:val="00433F44"/>
    <w:rsid w:val="00437153"/>
    <w:rsid w:val="00441AFB"/>
    <w:rsid w:val="00442B76"/>
    <w:rsid w:val="00461BF5"/>
    <w:rsid w:val="0046633A"/>
    <w:rsid w:val="00470755"/>
    <w:rsid w:val="00472256"/>
    <w:rsid w:val="0047371A"/>
    <w:rsid w:val="00476388"/>
    <w:rsid w:val="00481F83"/>
    <w:rsid w:val="00491830"/>
    <w:rsid w:val="004A1E02"/>
    <w:rsid w:val="004A6106"/>
    <w:rsid w:val="004C127E"/>
    <w:rsid w:val="004C35B3"/>
    <w:rsid w:val="004C3F4D"/>
    <w:rsid w:val="004C5B27"/>
    <w:rsid w:val="004E3B29"/>
    <w:rsid w:val="004F5AC7"/>
    <w:rsid w:val="004F7BB7"/>
    <w:rsid w:val="00501F0B"/>
    <w:rsid w:val="00506C59"/>
    <w:rsid w:val="0051689D"/>
    <w:rsid w:val="00521B08"/>
    <w:rsid w:val="00521CFF"/>
    <w:rsid w:val="005239E6"/>
    <w:rsid w:val="00527253"/>
    <w:rsid w:val="00551D99"/>
    <w:rsid w:val="00556FA0"/>
    <w:rsid w:val="005826C1"/>
    <w:rsid w:val="00596FCC"/>
    <w:rsid w:val="005A1979"/>
    <w:rsid w:val="005D6FC3"/>
    <w:rsid w:val="005E4249"/>
    <w:rsid w:val="005F5AF8"/>
    <w:rsid w:val="005F6F27"/>
    <w:rsid w:val="0060680D"/>
    <w:rsid w:val="00615694"/>
    <w:rsid w:val="00632CCB"/>
    <w:rsid w:val="006335AA"/>
    <w:rsid w:val="00637AA7"/>
    <w:rsid w:val="00641487"/>
    <w:rsid w:val="00644BE5"/>
    <w:rsid w:val="0064521A"/>
    <w:rsid w:val="006507A7"/>
    <w:rsid w:val="00671220"/>
    <w:rsid w:val="006718EF"/>
    <w:rsid w:val="006908C9"/>
    <w:rsid w:val="006A0079"/>
    <w:rsid w:val="006A3185"/>
    <w:rsid w:val="006A6323"/>
    <w:rsid w:val="006B1628"/>
    <w:rsid w:val="006B478D"/>
    <w:rsid w:val="006B4EEF"/>
    <w:rsid w:val="006B55B0"/>
    <w:rsid w:val="006C5967"/>
    <w:rsid w:val="006E77B2"/>
    <w:rsid w:val="006E7AB2"/>
    <w:rsid w:val="006F0EDB"/>
    <w:rsid w:val="007019E6"/>
    <w:rsid w:val="00705E61"/>
    <w:rsid w:val="00707DFE"/>
    <w:rsid w:val="00722CBF"/>
    <w:rsid w:val="00733357"/>
    <w:rsid w:val="00737360"/>
    <w:rsid w:val="007604D7"/>
    <w:rsid w:val="00767B7F"/>
    <w:rsid w:val="007767C1"/>
    <w:rsid w:val="00784166"/>
    <w:rsid w:val="007A66CD"/>
    <w:rsid w:val="007B4DC6"/>
    <w:rsid w:val="007B632D"/>
    <w:rsid w:val="007B6470"/>
    <w:rsid w:val="007B6481"/>
    <w:rsid w:val="007C7F16"/>
    <w:rsid w:val="007E18D0"/>
    <w:rsid w:val="007E6A7C"/>
    <w:rsid w:val="007E71EA"/>
    <w:rsid w:val="007E7965"/>
    <w:rsid w:val="0080476C"/>
    <w:rsid w:val="00813734"/>
    <w:rsid w:val="00824196"/>
    <w:rsid w:val="00827A18"/>
    <w:rsid w:val="00827B3C"/>
    <w:rsid w:val="00827C5C"/>
    <w:rsid w:val="00833A94"/>
    <w:rsid w:val="00834896"/>
    <w:rsid w:val="00841ACC"/>
    <w:rsid w:val="00846E33"/>
    <w:rsid w:val="00855FD3"/>
    <w:rsid w:val="00860BCB"/>
    <w:rsid w:val="0086528E"/>
    <w:rsid w:val="008A7B96"/>
    <w:rsid w:val="008D611D"/>
    <w:rsid w:val="008D7038"/>
    <w:rsid w:val="008E2CF8"/>
    <w:rsid w:val="008F51FF"/>
    <w:rsid w:val="009019D6"/>
    <w:rsid w:val="0090356E"/>
    <w:rsid w:val="00905DE9"/>
    <w:rsid w:val="00913ACC"/>
    <w:rsid w:val="009248FB"/>
    <w:rsid w:val="0092722B"/>
    <w:rsid w:val="009375EF"/>
    <w:rsid w:val="00943930"/>
    <w:rsid w:val="00946A7E"/>
    <w:rsid w:val="00947142"/>
    <w:rsid w:val="00947E7B"/>
    <w:rsid w:val="0095169A"/>
    <w:rsid w:val="00962270"/>
    <w:rsid w:val="009626A9"/>
    <w:rsid w:val="009725D6"/>
    <w:rsid w:val="009776E5"/>
    <w:rsid w:val="00985C90"/>
    <w:rsid w:val="009909DA"/>
    <w:rsid w:val="00993953"/>
    <w:rsid w:val="00994A7E"/>
    <w:rsid w:val="00996FA9"/>
    <w:rsid w:val="009A3F5B"/>
    <w:rsid w:val="009A4695"/>
    <w:rsid w:val="009A6EEA"/>
    <w:rsid w:val="009B1B3D"/>
    <w:rsid w:val="009B45ED"/>
    <w:rsid w:val="009C323F"/>
    <w:rsid w:val="009D09FB"/>
    <w:rsid w:val="009D734B"/>
    <w:rsid w:val="00A024BD"/>
    <w:rsid w:val="00A03A56"/>
    <w:rsid w:val="00A045C4"/>
    <w:rsid w:val="00A07A45"/>
    <w:rsid w:val="00A11BE7"/>
    <w:rsid w:val="00A12FB1"/>
    <w:rsid w:val="00A1472A"/>
    <w:rsid w:val="00A27CA3"/>
    <w:rsid w:val="00A409A9"/>
    <w:rsid w:val="00A4132E"/>
    <w:rsid w:val="00A57DC8"/>
    <w:rsid w:val="00A96374"/>
    <w:rsid w:val="00AE190D"/>
    <w:rsid w:val="00AE40FA"/>
    <w:rsid w:val="00AE5E34"/>
    <w:rsid w:val="00AE6C56"/>
    <w:rsid w:val="00AE7BB4"/>
    <w:rsid w:val="00AF0741"/>
    <w:rsid w:val="00B0286A"/>
    <w:rsid w:val="00B122DE"/>
    <w:rsid w:val="00B16ECC"/>
    <w:rsid w:val="00B171FF"/>
    <w:rsid w:val="00B17218"/>
    <w:rsid w:val="00B21A2E"/>
    <w:rsid w:val="00B2544F"/>
    <w:rsid w:val="00B86966"/>
    <w:rsid w:val="00B93E2A"/>
    <w:rsid w:val="00BA10FE"/>
    <w:rsid w:val="00BA3A1C"/>
    <w:rsid w:val="00BB3F73"/>
    <w:rsid w:val="00BB534D"/>
    <w:rsid w:val="00BC48FA"/>
    <w:rsid w:val="00BD5501"/>
    <w:rsid w:val="00BE088C"/>
    <w:rsid w:val="00BE31BD"/>
    <w:rsid w:val="00C01FD4"/>
    <w:rsid w:val="00C0506B"/>
    <w:rsid w:val="00C0719F"/>
    <w:rsid w:val="00C12E35"/>
    <w:rsid w:val="00C2137A"/>
    <w:rsid w:val="00C2146F"/>
    <w:rsid w:val="00C22A4C"/>
    <w:rsid w:val="00C4676F"/>
    <w:rsid w:val="00C51B45"/>
    <w:rsid w:val="00C575A7"/>
    <w:rsid w:val="00C703FD"/>
    <w:rsid w:val="00C71004"/>
    <w:rsid w:val="00C911F7"/>
    <w:rsid w:val="00C91832"/>
    <w:rsid w:val="00C92627"/>
    <w:rsid w:val="00C954E4"/>
    <w:rsid w:val="00CB332C"/>
    <w:rsid w:val="00CD24A7"/>
    <w:rsid w:val="00CF5114"/>
    <w:rsid w:val="00CF6007"/>
    <w:rsid w:val="00D16BBD"/>
    <w:rsid w:val="00D16BEC"/>
    <w:rsid w:val="00D17ACD"/>
    <w:rsid w:val="00D2209C"/>
    <w:rsid w:val="00D224B5"/>
    <w:rsid w:val="00D47545"/>
    <w:rsid w:val="00D720A0"/>
    <w:rsid w:val="00D75B2A"/>
    <w:rsid w:val="00D829BE"/>
    <w:rsid w:val="00D8320F"/>
    <w:rsid w:val="00D92116"/>
    <w:rsid w:val="00D94A9E"/>
    <w:rsid w:val="00DA0AB2"/>
    <w:rsid w:val="00DC0E6B"/>
    <w:rsid w:val="00DC29E6"/>
    <w:rsid w:val="00DC2D4A"/>
    <w:rsid w:val="00DC37BD"/>
    <w:rsid w:val="00DE6E21"/>
    <w:rsid w:val="00DF0735"/>
    <w:rsid w:val="00DF73A1"/>
    <w:rsid w:val="00E042E0"/>
    <w:rsid w:val="00E07F5B"/>
    <w:rsid w:val="00E166CE"/>
    <w:rsid w:val="00E36424"/>
    <w:rsid w:val="00E41688"/>
    <w:rsid w:val="00E47616"/>
    <w:rsid w:val="00E511E2"/>
    <w:rsid w:val="00E51E4A"/>
    <w:rsid w:val="00E562AA"/>
    <w:rsid w:val="00E6531A"/>
    <w:rsid w:val="00E73FF4"/>
    <w:rsid w:val="00E77897"/>
    <w:rsid w:val="00E92093"/>
    <w:rsid w:val="00E962FC"/>
    <w:rsid w:val="00EB08EE"/>
    <w:rsid w:val="00EB162C"/>
    <w:rsid w:val="00EC4EE6"/>
    <w:rsid w:val="00EC7349"/>
    <w:rsid w:val="00ED2124"/>
    <w:rsid w:val="00ED2B99"/>
    <w:rsid w:val="00EE707B"/>
    <w:rsid w:val="00F05B8F"/>
    <w:rsid w:val="00F172DD"/>
    <w:rsid w:val="00F22A13"/>
    <w:rsid w:val="00F307BA"/>
    <w:rsid w:val="00F34EE2"/>
    <w:rsid w:val="00F37363"/>
    <w:rsid w:val="00F414D4"/>
    <w:rsid w:val="00F41F2A"/>
    <w:rsid w:val="00F562AC"/>
    <w:rsid w:val="00F6415C"/>
    <w:rsid w:val="00F7246E"/>
    <w:rsid w:val="00F8242C"/>
    <w:rsid w:val="00F84B40"/>
    <w:rsid w:val="00F95DD7"/>
    <w:rsid w:val="00F97EDD"/>
    <w:rsid w:val="00FA250B"/>
    <w:rsid w:val="00FB2B96"/>
    <w:rsid w:val="00FC2B22"/>
    <w:rsid w:val="00FC2D21"/>
    <w:rsid w:val="00FD68C7"/>
    <w:rsid w:val="00FD7179"/>
    <w:rsid w:val="00FE27F1"/>
    <w:rsid w:val="00FE4070"/>
    <w:rsid w:val="00FE7579"/>
    <w:rsid w:val="00FF39A0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E265-5E43-4B95-937E-92903FAC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29</cp:revision>
  <cp:lastPrinted>2015-10-09T06:12:00Z</cp:lastPrinted>
  <dcterms:created xsi:type="dcterms:W3CDTF">2015-10-09T05:02:00Z</dcterms:created>
  <dcterms:modified xsi:type="dcterms:W3CDTF">2015-10-09T06:14:00Z</dcterms:modified>
</cp:coreProperties>
</file>