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CD1CB6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115A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8115A8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CD1CB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115A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22607A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A"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22607A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07A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2607A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22607A" w:rsidRPr="00694448">
        <w:rPr>
          <w:rFonts w:ascii="Times New Roman" w:hAnsi="Times New Roman" w:cs="Times New Roman"/>
          <w:sz w:val="24"/>
          <w:szCs w:val="24"/>
        </w:rPr>
        <w:t>Снежана Тодорова Иванова – Бонева, Митко Иванов Рашков, Елена Емилова</w:t>
      </w:r>
      <w:r w:rsidR="00B7029F">
        <w:rPr>
          <w:rFonts w:ascii="Times New Roman" w:hAnsi="Times New Roman" w:cs="Times New Roman"/>
          <w:sz w:val="24"/>
          <w:szCs w:val="24"/>
        </w:rPr>
        <w:t xml:space="preserve"> Горанова, Радослав Петев Дамянов,</w:t>
      </w:r>
      <w:r w:rsidR="00A077DB" w:rsidRPr="00694448">
        <w:rPr>
          <w:rFonts w:ascii="Times New Roman" w:hAnsi="Times New Roman" w:cs="Times New Roman"/>
          <w:sz w:val="24"/>
          <w:szCs w:val="24"/>
        </w:rPr>
        <w:t xml:space="preserve">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AF24A2" w:rsidRPr="00AF24A2" w:rsidRDefault="00AF24A2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F24A2" w:rsidRPr="005461D0" w:rsidRDefault="00AF24A2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115A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321F56" w:rsidRPr="005461D0" w:rsidRDefault="00321F56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736CBA" w:rsidP="00153E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F24A2">
        <w:rPr>
          <w:rFonts w:ascii="Times New Roman" w:hAnsi="Times New Roman" w:cs="Times New Roman"/>
          <w:sz w:val="24"/>
          <w:szCs w:val="24"/>
        </w:rPr>
        <w:t>Уважаеми колеги,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откривам заседанието</w:t>
      </w:r>
      <w:r w:rsidR="00AF24A2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907"/>
      </w:tblGrid>
      <w:tr w:rsidR="008115A8" w:rsidRPr="000D5842" w:rsidTr="00CD1CB6">
        <w:trPr>
          <w:jc w:val="center"/>
        </w:trPr>
        <w:tc>
          <w:tcPr>
            <w:tcW w:w="1008" w:type="dxa"/>
          </w:tcPr>
          <w:p w:rsidR="008115A8" w:rsidRPr="00CD1CB6" w:rsidRDefault="008115A8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8115A8" w:rsidRPr="008115A8" w:rsidRDefault="008115A8" w:rsidP="0094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5A8">
              <w:rPr>
                <w:rFonts w:ascii="Times New Roman" w:hAnsi="Times New Roman" w:cs="Times New Roman"/>
                <w:sz w:val="24"/>
                <w:szCs w:val="24"/>
              </w:rPr>
              <w:t xml:space="preserve">Заличаване на избрания кмет на община Трявна от списъка на обявените за избрани общински </w:t>
            </w:r>
            <w:proofErr w:type="spellStart"/>
            <w:r w:rsidRPr="008115A8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8115A8">
              <w:rPr>
                <w:rFonts w:ascii="Times New Roman" w:hAnsi="Times New Roman" w:cs="Times New Roman"/>
                <w:sz w:val="24"/>
                <w:szCs w:val="24"/>
              </w:rPr>
              <w:t xml:space="preserve"> и обявяване на избран за общински съветник следващия кандидат в листата на ПП ВМРО – БЪЛГАРСКО НАЦИОНАЛНО ДВИЖЕНИЕ</w:t>
            </w:r>
          </w:p>
        </w:tc>
      </w:tr>
      <w:tr w:rsidR="008115A8" w:rsidRPr="000D5842" w:rsidTr="00CD1CB6">
        <w:trPr>
          <w:trHeight w:val="886"/>
          <w:jc w:val="center"/>
        </w:trPr>
        <w:tc>
          <w:tcPr>
            <w:tcW w:w="1008" w:type="dxa"/>
          </w:tcPr>
          <w:p w:rsidR="008115A8" w:rsidRPr="00CD1CB6" w:rsidRDefault="008115A8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8115A8" w:rsidRDefault="008115A8" w:rsidP="0094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15A8">
              <w:rPr>
                <w:rFonts w:ascii="Times New Roman" w:hAnsi="Times New Roman" w:cs="Times New Roman"/>
                <w:sz w:val="24"/>
                <w:szCs w:val="24"/>
              </w:rPr>
              <w:t>Определяне на процесуални представители на Общинска избирателна комисия – община Трявна, област Габрово (ОИК-Трявна) за осъществяване на защита и процесуално представителство на същата комисия по административни дела, образувани по Жалба вх. № 251/03.11.2019г. 14.20ч. и Жалба вх. № 252/03.11.2019г. 14.25ч. по описа на Административен съд-Габрово за 2019 година, до окончателното им свършване, в това число пред Върховен административен съд на Република България.</w:t>
            </w:r>
          </w:p>
          <w:p w:rsidR="008115A8" w:rsidRPr="008115A8" w:rsidRDefault="008115A8" w:rsidP="0094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15A8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членове на ОИК - ТРЯВНА за предаване на изборни книжа и материали на Административен съд гр. Габрово по административни дела образувани по Жалба вх. № 251/03.11.2019г. 14.20ч. и Жалба вх. № 252/03.11.2019г. 14.25ч. по описа на Административен съд-Габрово за 2019 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0E1E09" w:rsidRDefault="001E3328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="000E1E09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0E1E09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0E1E09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0E1E09" w:rsidRPr="005461D0">
        <w:rPr>
          <w:rFonts w:ascii="Times New Roman" w:hAnsi="Times New Roman" w:cs="Times New Roman"/>
          <w:sz w:val="24"/>
          <w:szCs w:val="24"/>
        </w:rPr>
        <w:t>Д</w:t>
      </w:r>
      <w:r w:rsidR="000E1E09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0E1E09">
        <w:rPr>
          <w:rFonts w:ascii="Times New Roman" w:hAnsi="Times New Roman" w:cs="Times New Roman"/>
          <w:sz w:val="24"/>
          <w:szCs w:val="24"/>
        </w:rPr>
        <w:t xml:space="preserve">, </w:t>
      </w:r>
      <w:r w:rsidR="000E1E09" w:rsidRPr="00694448">
        <w:rPr>
          <w:rFonts w:ascii="Times New Roman" w:hAnsi="Times New Roman" w:cs="Times New Roman"/>
          <w:sz w:val="24"/>
          <w:szCs w:val="24"/>
        </w:rPr>
        <w:t>Снежана Тодорова Иванова – Бонева, Митко Иванов Рашков, Елена Емилова</w:t>
      </w:r>
      <w:r w:rsidR="000E1E09">
        <w:rPr>
          <w:rFonts w:ascii="Times New Roman" w:hAnsi="Times New Roman" w:cs="Times New Roman"/>
          <w:sz w:val="24"/>
          <w:szCs w:val="24"/>
        </w:rPr>
        <w:t xml:space="preserve"> Горанова, Радослав Петев Дамянов,</w:t>
      </w:r>
      <w:r w:rsidR="000E1E09" w:rsidRPr="00694448">
        <w:rPr>
          <w:rFonts w:ascii="Times New Roman" w:hAnsi="Times New Roman" w:cs="Times New Roman"/>
          <w:sz w:val="24"/>
          <w:szCs w:val="24"/>
        </w:rPr>
        <w:t xml:space="preserve"> Цвета Ангелова Тодорова – Стойчева, Иван Генов Симеонов, Валентина Кънчева Иванова, Виолета Гатева Ганева-Иванова</w:t>
      </w:r>
    </w:p>
    <w:p w:rsidR="00F4160F" w:rsidRPr="005461D0" w:rsidRDefault="00F4160F" w:rsidP="000E1E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8115A8">
        <w:rPr>
          <w:rFonts w:ascii="Times New Roman" w:hAnsi="Times New Roman" w:cs="Times New Roman"/>
          <w:sz w:val="24"/>
          <w:szCs w:val="24"/>
        </w:rPr>
        <w:t>155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8115A8">
        <w:rPr>
          <w:rFonts w:ascii="Times New Roman" w:hAnsi="Times New Roman" w:cs="Times New Roman"/>
          <w:sz w:val="24"/>
          <w:szCs w:val="24"/>
        </w:rPr>
        <w:t>05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8115A8" w:rsidRPr="005626E9" w:rsidRDefault="008115A8" w:rsidP="008115A8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Със свое Решение № 139-МИ/28.10.2019г. ОИК-Трявна</w:t>
      </w:r>
      <w:r w:rsidRPr="005626E9">
        <w:rPr>
          <w:color w:val="333333"/>
        </w:rPr>
        <w:t xml:space="preserve"> е обявила имената на избраните общински </w:t>
      </w:r>
      <w:proofErr w:type="spellStart"/>
      <w:r w:rsidRPr="005626E9">
        <w:rPr>
          <w:color w:val="333333"/>
        </w:rPr>
        <w:t>съветници</w:t>
      </w:r>
      <w:proofErr w:type="spellEnd"/>
      <w:r w:rsidRPr="005626E9">
        <w:rPr>
          <w:color w:val="333333"/>
        </w:rPr>
        <w:t xml:space="preserve"> по партии, коалиции и местни коалиции. Сред избраните под номер </w:t>
      </w:r>
      <w:r>
        <w:rPr>
          <w:color w:val="333333"/>
        </w:rPr>
        <w:t>едно</w:t>
      </w:r>
      <w:r w:rsidRPr="005626E9">
        <w:rPr>
          <w:color w:val="333333"/>
        </w:rPr>
        <w:t xml:space="preserve"> е записан</w:t>
      </w:r>
      <w:r>
        <w:rPr>
          <w:color w:val="333333"/>
        </w:rPr>
        <w:t>а</w:t>
      </w:r>
      <w:r w:rsidRPr="005626E9">
        <w:rPr>
          <w:color w:val="333333"/>
        </w:rPr>
        <w:t xml:space="preserve"> </w:t>
      </w:r>
      <w:r>
        <w:rPr>
          <w:color w:val="333333"/>
        </w:rPr>
        <w:t xml:space="preserve">СИЛВИЯ КРЪСТЕВА </w:t>
      </w:r>
      <w:proofErr w:type="spellStart"/>
      <w:r>
        <w:rPr>
          <w:color w:val="333333"/>
        </w:rPr>
        <w:t>КРЪСТЕВА</w:t>
      </w:r>
      <w:proofErr w:type="spellEnd"/>
      <w:r w:rsidRPr="005626E9">
        <w:rPr>
          <w:color w:val="333333"/>
        </w:rPr>
        <w:t xml:space="preserve"> с ЕГН хххххххххх – общински съветник от ПП ВМРО – БЪЛГАРСКО НАЦИОНАЛНО ДВИЖЕНИЕ.</w:t>
      </w:r>
    </w:p>
    <w:p w:rsidR="008115A8" w:rsidRPr="005626E9" w:rsidRDefault="008115A8" w:rsidP="008115A8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5626E9">
        <w:rPr>
          <w:color w:val="333333"/>
        </w:rPr>
        <w:t>С Реш</w:t>
      </w:r>
      <w:r>
        <w:rPr>
          <w:color w:val="333333"/>
        </w:rPr>
        <w:t>ение № 154-МИ/03.11.2019г. ОИК-Трявна</w:t>
      </w:r>
      <w:r w:rsidRPr="005626E9">
        <w:rPr>
          <w:color w:val="333333"/>
        </w:rPr>
        <w:t xml:space="preserve"> е обявила за избран на вто</w:t>
      </w:r>
      <w:r>
        <w:rPr>
          <w:color w:val="333333"/>
        </w:rPr>
        <w:t>ри тур за кмет на община Трявна</w:t>
      </w:r>
      <w:r w:rsidRPr="005626E9">
        <w:rPr>
          <w:color w:val="333333"/>
        </w:rPr>
        <w:t xml:space="preserve"> </w:t>
      </w:r>
      <w:r>
        <w:rPr>
          <w:color w:val="333333"/>
        </w:rPr>
        <w:t xml:space="preserve">СИЛВИЯ КРЪСТЕВА </w:t>
      </w:r>
      <w:proofErr w:type="spellStart"/>
      <w:r>
        <w:rPr>
          <w:color w:val="333333"/>
        </w:rPr>
        <w:t>КРЪСТЕВА</w:t>
      </w:r>
      <w:proofErr w:type="spellEnd"/>
      <w:r w:rsidRPr="005626E9">
        <w:rPr>
          <w:color w:val="333333"/>
        </w:rPr>
        <w:t xml:space="preserve"> с ЕГН </w:t>
      </w:r>
      <w:proofErr w:type="spellStart"/>
      <w:r w:rsidRPr="005626E9">
        <w:rPr>
          <w:color w:val="333333"/>
        </w:rPr>
        <w:t>хххххххххх</w:t>
      </w:r>
      <w:proofErr w:type="spellEnd"/>
      <w:r w:rsidRPr="005626E9">
        <w:rPr>
          <w:color w:val="333333"/>
        </w:rPr>
        <w:t>.</w:t>
      </w:r>
    </w:p>
    <w:p w:rsidR="008115A8" w:rsidRPr="005626E9" w:rsidRDefault="008115A8" w:rsidP="008115A8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5626E9">
        <w:rPr>
          <w:color w:val="333333"/>
        </w:rPr>
        <w:t>Предвид изложеното и на основание чл.87, ал.1, т.26 от Изборния кодекс и във връзка с чл. 413 и чл. 454 от Изборния кодекс, ОИК-</w:t>
      </w:r>
      <w:r>
        <w:rPr>
          <w:color w:val="333333"/>
        </w:rPr>
        <w:t>Трявна</w:t>
      </w:r>
    </w:p>
    <w:p w:rsidR="008115A8" w:rsidRDefault="008115A8" w:rsidP="008115A8">
      <w:pPr>
        <w:pStyle w:val="af0"/>
        <w:shd w:val="clear" w:color="auto" w:fill="FFFFFF"/>
        <w:spacing w:after="80"/>
        <w:jc w:val="center"/>
        <w:rPr>
          <w:color w:val="333333"/>
        </w:rPr>
      </w:pPr>
      <w:r w:rsidRPr="005626E9">
        <w:rPr>
          <w:color w:val="333333"/>
        </w:rPr>
        <w:t>Р Е Ш И:</w:t>
      </w:r>
    </w:p>
    <w:p w:rsidR="008115A8" w:rsidRPr="005626E9" w:rsidRDefault="008115A8" w:rsidP="008115A8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5626E9">
        <w:rPr>
          <w:color w:val="333333"/>
        </w:rPr>
        <w:t xml:space="preserve">Заличава от списъка на обявените за избрани общински </w:t>
      </w:r>
      <w:proofErr w:type="spellStart"/>
      <w:r w:rsidRPr="005626E9">
        <w:rPr>
          <w:color w:val="333333"/>
        </w:rPr>
        <w:t>съветници</w:t>
      </w:r>
      <w:proofErr w:type="spellEnd"/>
      <w:r w:rsidRPr="005626E9">
        <w:rPr>
          <w:color w:val="333333"/>
        </w:rPr>
        <w:t xml:space="preserve"> </w:t>
      </w:r>
      <w:r>
        <w:rPr>
          <w:color w:val="333333"/>
        </w:rPr>
        <w:t xml:space="preserve">СИЛВИЯ КРЪСТЕВА </w:t>
      </w:r>
      <w:proofErr w:type="spellStart"/>
      <w:r>
        <w:rPr>
          <w:color w:val="333333"/>
        </w:rPr>
        <w:t>КРЪСТЕВА</w:t>
      </w:r>
      <w:proofErr w:type="spellEnd"/>
      <w:r w:rsidRPr="005626E9">
        <w:rPr>
          <w:color w:val="333333"/>
        </w:rPr>
        <w:t xml:space="preserve"> с ЕГН хххххххххх, предложен от ПП ВМРО – БЪЛГАРСКО НАЦИОНАЛНО ДВИЖЕНИЕ и обявява за избран за общински съветник </w:t>
      </w:r>
      <w:r w:rsidRPr="00B655DF">
        <w:rPr>
          <w:caps/>
          <w:color w:val="333333"/>
        </w:rPr>
        <w:t>Красимир Григоров Кръстев</w:t>
      </w:r>
      <w:r w:rsidRPr="006B66CA">
        <w:rPr>
          <w:color w:val="333333"/>
        </w:rPr>
        <w:t xml:space="preserve"> с ЕГН хххххххххх</w:t>
      </w:r>
      <w:r w:rsidRPr="005626E9">
        <w:rPr>
          <w:color w:val="333333"/>
        </w:rPr>
        <w:t xml:space="preserve">, който е следващ кандидат в листата за общински </w:t>
      </w:r>
      <w:proofErr w:type="spellStart"/>
      <w:r w:rsidRPr="005626E9">
        <w:rPr>
          <w:color w:val="333333"/>
        </w:rPr>
        <w:t>съветници</w:t>
      </w:r>
      <w:proofErr w:type="spellEnd"/>
      <w:r w:rsidRPr="005626E9">
        <w:rPr>
          <w:color w:val="333333"/>
        </w:rPr>
        <w:t xml:space="preserve"> на ПП ВМРО – БЪЛГАРСКО НАЦИОНАЛНО ДВИЖЕНИЕ. </w:t>
      </w:r>
    </w:p>
    <w:p w:rsidR="008115A8" w:rsidRPr="005626E9" w:rsidRDefault="008115A8" w:rsidP="008115A8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5626E9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5626E9">
        <w:rPr>
          <w:color w:val="333333"/>
        </w:rPr>
        <w:t xml:space="preserve"> и да се публикува в интернет страницата на комисията.</w:t>
      </w:r>
    </w:p>
    <w:p w:rsidR="008115A8" w:rsidRDefault="008115A8" w:rsidP="008115A8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5626E9">
        <w:rPr>
          <w:color w:val="333333"/>
        </w:rPr>
        <w:t xml:space="preserve">Решението подлежи на обжалване </w:t>
      </w:r>
      <w:r>
        <w:rPr>
          <w:color w:val="333333"/>
        </w:rPr>
        <w:t xml:space="preserve">чрез ОИК – Трявна </w:t>
      </w:r>
      <w:r w:rsidRPr="005626E9">
        <w:rPr>
          <w:color w:val="333333"/>
        </w:rPr>
        <w:t>пред Административен съд - Габрово в 7-дневен срок от обявяването му по реда на чл.</w:t>
      </w:r>
      <w:r>
        <w:rPr>
          <w:color w:val="333333"/>
        </w:rPr>
        <w:t xml:space="preserve"> </w:t>
      </w:r>
      <w:r w:rsidRPr="005626E9">
        <w:rPr>
          <w:color w:val="333333"/>
        </w:rPr>
        <w:t>459 от ИК.</w:t>
      </w:r>
    </w:p>
    <w:p w:rsidR="00AF24A2" w:rsidRPr="007F5754" w:rsidRDefault="00AF24A2" w:rsidP="007F5754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1E09" w:rsidRDefault="00CD7DAA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0E1E09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0E1E09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0E1E09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0E1E09" w:rsidRPr="005461D0">
        <w:rPr>
          <w:rFonts w:ascii="Times New Roman" w:hAnsi="Times New Roman" w:cs="Times New Roman"/>
          <w:sz w:val="24"/>
          <w:szCs w:val="24"/>
        </w:rPr>
        <w:t>Д</w:t>
      </w:r>
      <w:r w:rsidR="000E1E09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0E1E09">
        <w:rPr>
          <w:rFonts w:ascii="Times New Roman" w:hAnsi="Times New Roman" w:cs="Times New Roman"/>
          <w:sz w:val="24"/>
          <w:szCs w:val="24"/>
        </w:rPr>
        <w:t xml:space="preserve">, </w:t>
      </w:r>
      <w:r w:rsidR="000E1E09" w:rsidRPr="00694448">
        <w:rPr>
          <w:rFonts w:ascii="Times New Roman" w:hAnsi="Times New Roman" w:cs="Times New Roman"/>
          <w:sz w:val="24"/>
          <w:szCs w:val="24"/>
        </w:rPr>
        <w:t>Снежана Тодорова Иванова – Бонева, Митко Иванов Рашков, Елена Емилова</w:t>
      </w:r>
      <w:r w:rsidR="000E1E09">
        <w:rPr>
          <w:rFonts w:ascii="Times New Roman" w:hAnsi="Times New Roman" w:cs="Times New Roman"/>
          <w:sz w:val="24"/>
          <w:szCs w:val="24"/>
        </w:rPr>
        <w:t xml:space="preserve"> Горанова, Радослав Петев Дамянов,</w:t>
      </w:r>
      <w:r w:rsidR="000E1E09" w:rsidRPr="00694448">
        <w:rPr>
          <w:rFonts w:ascii="Times New Roman" w:hAnsi="Times New Roman" w:cs="Times New Roman"/>
          <w:sz w:val="24"/>
          <w:szCs w:val="24"/>
        </w:rPr>
        <w:t xml:space="preserve"> Цвета Ангелова Тодорова – Стойчева, Иван Генов Симеонов, Валентина Кънчева Иванова, Виолета Гатева Ганева-Иванова</w:t>
      </w:r>
    </w:p>
    <w:p w:rsidR="000E1E09" w:rsidRPr="00AF24A2" w:rsidRDefault="000E1E09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4CE" w:rsidRDefault="000E1E09" w:rsidP="000E1E0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2B74C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7F5754">
        <w:rPr>
          <w:rFonts w:ascii="Times New Roman" w:hAnsi="Times New Roman" w:cs="Times New Roman"/>
          <w:sz w:val="24"/>
          <w:szCs w:val="24"/>
        </w:rPr>
        <w:t>156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7F5754">
        <w:rPr>
          <w:rFonts w:ascii="Times New Roman" w:hAnsi="Times New Roman" w:cs="Times New Roman"/>
          <w:sz w:val="24"/>
          <w:szCs w:val="24"/>
        </w:rPr>
        <w:t>05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7F5754" w:rsidRPr="00F53029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B1018">
        <w:rPr>
          <w:color w:val="333333"/>
        </w:rPr>
        <w:t>На основание чл. 87, ал. 1, т. 1 от ИК във връзка с чл. 32, т. 3 от ГПК, както и във връзка с чл. 144 от АПК</w:t>
      </w:r>
      <w:r>
        <w:rPr>
          <w:color w:val="333333"/>
        </w:rPr>
        <w:t>,</w:t>
      </w:r>
      <w:r w:rsidRPr="006B1018">
        <w:rPr>
          <w:color w:val="333333"/>
        </w:rPr>
        <w:t xml:space="preserve"> </w:t>
      </w:r>
      <w:r>
        <w:rPr>
          <w:color w:val="333333"/>
        </w:rPr>
        <w:t xml:space="preserve">ОИК-Трявна </w:t>
      </w:r>
    </w:p>
    <w:p w:rsidR="007F5754" w:rsidRPr="00F53029" w:rsidRDefault="007F5754" w:rsidP="007F5754">
      <w:pPr>
        <w:pStyle w:val="af0"/>
        <w:shd w:val="clear" w:color="auto" w:fill="FFFFFF"/>
        <w:spacing w:after="80"/>
        <w:jc w:val="center"/>
        <w:rPr>
          <w:color w:val="333333"/>
        </w:rPr>
      </w:pPr>
      <w:r w:rsidRPr="006B1018">
        <w:rPr>
          <w:color w:val="333333"/>
        </w:rPr>
        <w:t>Р Е Ш И:</w:t>
      </w:r>
    </w:p>
    <w:p w:rsidR="007F5754" w:rsidRPr="00F53029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I</w:t>
      </w:r>
      <w:r w:rsidRPr="006B1018">
        <w:rPr>
          <w:color w:val="333333"/>
        </w:rPr>
        <w:t xml:space="preserve">. </w:t>
      </w:r>
      <w:r w:rsidRPr="000F0873">
        <w:rPr>
          <w:b/>
          <w:color w:val="333333"/>
        </w:rPr>
        <w:t>ОПРЕДЕЛЯ</w:t>
      </w:r>
      <w:r>
        <w:rPr>
          <w:color w:val="333333"/>
        </w:rPr>
        <w:t xml:space="preserve"> и </w:t>
      </w:r>
      <w:r w:rsidRPr="000F0873">
        <w:rPr>
          <w:b/>
          <w:color w:val="333333"/>
        </w:rPr>
        <w:t>УПЪЛНОМОЩАВА</w:t>
      </w:r>
      <w:r w:rsidRPr="006B1018">
        <w:rPr>
          <w:color w:val="333333"/>
        </w:rPr>
        <w:t xml:space="preserve"> следните процесуални представители на ОИК-</w:t>
      </w:r>
      <w:r>
        <w:rPr>
          <w:color w:val="333333"/>
        </w:rPr>
        <w:t xml:space="preserve">Трявна, които </w:t>
      </w:r>
      <w:r w:rsidRPr="00067876">
        <w:t>заедно и поотделно</w:t>
      </w:r>
      <w:r>
        <w:rPr>
          <w:color w:val="333333"/>
        </w:rPr>
        <w:t xml:space="preserve"> да осъществяват</w:t>
      </w:r>
      <w:r w:rsidRPr="006B1018">
        <w:rPr>
          <w:color w:val="333333"/>
        </w:rPr>
        <w:t xml:space="preserve"> защита и процесуално представителство на същата комисия по административни дела</w:t>
      </w:r>
      <w:r>
        <w:rPr>
          <w:color w:val="333333"/>
        </w:rPr>
        <w:t>,</w:t>
      </w:r>
      <w:r w:rsidRPr="006B1018">
        <w:rPr>
          <w:color w:val="333333"/>
        </w:rPr>
        <w:t xml:space="preserve"> </w:t>
      </w:r>
      <w:r>
        <w:rPr>
          <w:color w:val="333333"/>
        </w:rPr>
        <w:t xml:space="preserve">образувани по </w:t>
      </w:r>
      <w:r w:rsidRPr="00F53029">
        <w:rPr>
          <w:color w:val="333333"/>
        </w:rPr>
        <w:t>Жалба вх.</w:t>
      </w:r>
      <w:r>
        <w:rPr>
          <w:color w:val="333333"/>
        </w:rPr>
        <w:t xml:space="preserve"> </w:t>
      </w:r>
      <w:r w:rsidRPr="00F53029">
        <w:rPr>
          <w:color w:val="333333"/>
        </w:rPr>
        <w:t>№ 251/03.11.2019г. 14.20ч.</w:t>
      </w:r>
      <w:r>
        <w:rPr>
          <w:color w:val="333333"/>
        </w:rPr>
        <w:t xml:space="preserve"> и Жалба вх. № 252/03.11.2019г. 14.25</w:t>
      </w:r>
      <w:r w:rsidRPr="00F53029">
        <w:rPr>
          <w:color w:val="333333"/>
        </w:rPr>
        <w:t>ч.</w:t>
      </w:r>
      <w:r>
        <w:rPr>
          <w:color w:val="333333"/>
        </w:rPr>
        <w:t xml:space="preserve"> </w:t>
      </w:r>
      <w:r w:rsidRPr="006B1018">
        <w:rPr>
          <w:color w:val="333333"/>
        </w:rPr>
        <w:t>по описа на Административен съд-</w:t>
      </w:r>
      <w:r>
        <w:rPr>
          <w:color w:val="333333"/>
        </w:rPr>
        <w:t>Габрово за 2019</w:t>
      </w:r>
      <w:r w:rsidRPr="006B1018">
        <w:rPr>
          <w:color w:val="333333"/>
        </w:rPr>
        <w:t xml:space="preserve"> година, до окончателното им свършване, в това число пред Върховен административен съд на Република България, а именно:</w:t>
      </w:r>
    </w:p>
    <w:p w:rsidR="007F5754" w:rsidRPr="00F53029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B1018">
        <w:rPr>
          <w:color w:val="333333"/>
        </w:rPr>
        <w:t xml:space="preserve">1. </w:t>
      </w:r>
      <w:proofErr w:type="spellStart"/>
      <w:r>
        <w:rPr>
          <w:color w:val="333333"/>
        </w:rPr>
        <w:t>Адв</w:t>
      </w:r>
      <w:proofErr w:type="spellEnd"/>
      <w:r>
        <w:rPr>
          <w:color w:val="333333"/>
        </w:rPr>
        <w:t xml:space="preserve">. Антоанета </w:t>
      </w:r>
      <w:proofErr w:type="spellStart"/>
      <w:r>
        <w:rPr>
          <w:color w:val="333333"/>
        </w:rPr>
        <w:t>Добринова</w:t>
      </w:r>
      <w:proofErr w:type="spellEnd"/>
      <w:r>
        <w:rPr>
          <w:color w:val="333333"/>
        </w:rPr>
        <w:t xml:space="preserve"> Иванова – Председател на ОИК - Трявна</w:t>
      </w:r>
    </w:p>
    <w:p w:rsidR="007F5754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B1018">
        <w:rPr>
          <w:color w:val="333333"/>
        </w:rPr>
        <w:t xml:space="preserve">2. </w:t>
      </w:r>
      <w:proofErr w:type="spellStart"/>
      <w:r>
        <w:rPr>
          <w:color w:val="333333"/>
        </w:rPr>
        <w:t>Адв</w:t>
      </w:r>
      <w:proofErr w:type="spellEnd"/>
      <w:r>
        <w:rPr>
          <w:color w:val="333333"/>
        </w:rPr>
        <w:t xml:space="preserve">. Диана Атанасова </w:t>
      </w:r>
      <w:proofErr w:type="spellStart"/>
      <w:r>
        <w:rPr>
          <w:color w:val="333333"/>
        </w:rPr>
        <w:t>Даначева</w:t>
      </w:r>
      <w:proofErr w:type="spellEnd"/>
      <w:r>
        <w:rPr>
          <w:color w:val="333333"/>
        </w:rPr>
        <w:t xml:space="preserve"> – Зам. председател на ОИК – Трявна</w:t>
      </w:r>
    </w:p>
    <w:p w:rsidR="007F5754" w:rsidRPr="00E43650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 xml:space="preserve">3. </w:t>
      </w:r>
      <w:proofErr w:type="spellStart"/>
      <w:r>
        <w:rPr>
          <w:color w:val="333333"/>
        </w:rPr>
        <w:t>Адв</w:t>
      </w:r>
      <w:proofErr w:type="spellEnd"/>
      <w:r>
        <w:rPr>
          <w:color w:val="333333"/>
        </w:rPr>
        <w:t>. Рачо Иванов Рачев – Секретар</w:t>
      </w:r>
      <w:r w:rsidRPr="00E43650">
        <w:rPr>
          <w:color w:val="333333"/>
        </w:rPr>
        <w:t xml:space="preserve"> </w:t>
      </w:r>
      <w:r>
        <w:rPr>
          <w:color w:val="333333"/>
        </w:rPr>
        <w:t>на ОИК – Трявна</w:t>
      </w:r>
    </w:p>
    <w:p w:rsidR="007F5754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 xml:space="preserve">4. </w:t>
      </w:r>
      <w:proofErr w:type="spellStart"/>
      <w:r>
        <w:rPr>
          <w:color w:val="333333"/>
        </w:rPr>
        <w:t>Адв</w:t>
      </w:r>
      <w:proofErr w:type="spellEnd"/>
      <w:r>
        <w:rPr>
          <w:color w:val="333333"/>
        </w:rPr>
        <w:t>. Митко Иванов Рашев – Член на ОИК – Трявна</w:t>
      </w:r>
    </w:p>
    <w:p w:rsidR="007F5754" w:rsidRPr="00F53029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 xml:space="preserve">ІІ. </w:t>
      </w:r>
      <w:r w:rsidRPr="000F0873">
        <w:rPr>
          <w:b/>
          <w:color w:val="333333"/>
        </w:rPr>
        <w:t>ОДОБРЯВА</w:t>
      </w:r>
      <w:r>
        <w:rPr>
          <w:color w:val="333333"/>
        </w:rPr>
        <w:t xml:space="preserve"> изготвените от Председателя на ОИК – Трявна - Антоанета Иванова, 2 бр. Становище по гореописаните жалби, които да бъдат депозирани по делата пред </w:t>
      </w:r>
      <w:r w:rsidRPr="006B1018">
        <w:rPr>
          <w:color w:val="333333"/>
        </w:rPr>
        <w:t>Административен съд-</w:t>
      </w:r>
      <w:r>
        <w:rPr>
          <w:color w:val="333333"/>
        </w:rPr>
        <w:t>Габрово.</w:t>
      </w:r>
    </w:p>
    <w:p w:rsidR="007F5754" w:rsidRPr="00C84C22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I</w:t>
      </w:r>
      <w:r w:rsidRPr="006B1018">
        <w:rPr>
          <w:color w:val="333333"/>
        </w:rPr>
        <w:t>I</w:t>
      </w:r>
      <w:r>
        <w:rPr>
          <w:color w:val="333333"/>
        </w:rPr>
        <w:t>I</w:t>
      </w:r>
      <w:r w:rsidRPr="006B1018">
        <w:rPr>
          <w:color w:val="333333"/>
        </w:rPr>
        <w:t xml:space="preserve">. </w:t>
      </w:r>
      <w:r w:rsidRPr="000F0873">
        <w:rPr>
          <w:b/>
          <w:color w:val="333333"/>
        </w:rPr>
        <w:t>ДОПУСКА</w:t>
      </w:r>
      <w:r w:rsidRPr="006B1018">
        <w:rPr>
          <w:color w:val="333333"/>
        </w:rPr>
        <w:t xml:space="preserve"> предварително изпълнение на настоящото Решение, на основание чл.</w:t>
      </w:r>
      <w:r>
        <w:rPr>
          <w:color w:val="333333"/>
        </w:rPr>
        <w:t xml:space="preserve"> </w:t>
      </w:r>
      <w:r w:rsidRPr="006B1018">
        <w:rPr>
          <w:color w:val="333333"/>
        </w:rPr>
        <w:t>60, ал.</w:t>
      </w:r>
      <w:r>
        <w:rPr>
          <w:color w:val="333333"/>
        </w:rPr>
        <w:t xml:space="preserve"> </w:t>
      </w:r>
      <w:r w:rsidRPr="006B1018">
        <w:rPr>
          <w:color w:val="333333"/>
        </w:rPr>
        <w:t>1 от АПК и предвид кратките срокове на производствата по реда на Изборен кодекс.</w:t>
      </w:r>
    </w:p>
    <w:p w:rsidR="007F5754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B1018">
        <w:rPr>
          <w:color w:val="333333"/>
        </w:rPr>
        <w:t>Решението подлежи на обжалване в тридневен срок от обявяването му пред Централната избирателна комисия на основание чл.88 от Изборен кодекс.</w:t>
      </w:r>
    </w:p>
    <w:p w:rsidR="007F5754" w:rsidRPr="00C84C22" w:rsidRDefault="007F5754" w:rsidP="007F5754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5626E9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5626E9">
        <w:rPr>
          <w:color w:val="333333"/>
        </w:rPr>
        <w:t xml:space="preserve"> и да се публикува в интернет страницата на комисията.</w:t>
      </w:r>
    </w:p>
    <w:p w:rsidR="000E1E09" w:rsidRDefault="00330401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0E1E09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0E1E09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0E1E09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0E1E09" w:rsidRPr="005461D0">
        <w:rPr>
          <w:rFonts w:ascii="Times New Roman" w:hAnsi="Times New Roman" w:cs="Times New Roman"/>
          <w:sz w:val="24"/>
          <w:szCs w:val="24"/>
        </w:rPr>
        <w:t>Д</w:t>
      </w:r>
      <w:r w:rsidR="000E1E09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0E1E09">
        <w:rPr>
          <w:rFonts w:ascii="Times New Roman" w:hAnsi="Times New Roman" w:cs="Times New Roman"/>
          <w:sz w:val="24"/>
          <w:szCs w:val="24"/>
        </w:rPr>
        <w:t xml:space="preserve">, </w:t>
      </w:r>
      <w:r w:rsidR="000E1E09" w:rsidRPr="00694448">
        <w:rPr>
          <w:rFonts w:ascii="Times New Roman" w:hAnsi="Times New Roman" w:cs="Times New Roman"/>
          <w:sz w:val="24"/>
          <w:szCs w:val="24"/>
        </w:rPr>
        <w:t>Снежана Тодорова Иванова – Бонева, Митко Иванов Рашков, Елена Емилова</w:t>
      </w:r>
      <w:r w:rsidR="000E1E09">
        <w:rPr>
          <w:rFonts w:ascii="Times New Roman" w:hAnsi="Times New Roman" w:cs="Times New Roman"/>
          <w:sz w:val="24"/>
          <w:szCs w:val="24"/>
        </w:rPr>
        <w:t xml:space="preserve"> Горанова, Радослав Петев Дамянов,</w:t>
      </w:r>
      <w:r w:rsidR="000E1E09" w:rsidRPr="00694448">
        <w:rPr>
          <w:rFonts w:ascii="Times New Roman" w:hAnsi="Times New Roman" w:cs="Times New Roman"/>
          <w:sz w:val="24"/>
          <w:szCs w:val="24"/>
        </w:rPr>
        <w:t xml:space="preserve"> Цвета Ангелова Тодорова – Стойчева, Иван Генов Симеонов, Валентина Кънчева Иванова, Виолета Гатева Ганева-Иванова</w:t>
      </w:r>
    </w:p>
    <w:p w:rsidR="000E1E09" w:rsidRPr="00AF24A2" w:rsidRDefault="000E1E09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401" w:rsidRDefault="000E1E09" w:rsidP="000E1E0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330401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79092D" w:rsidRDefault="0079092D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7F5754" w:rsidRDefault="007F5754" w:rsidP="007F575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E149CF" w:rsidRPr="00F1296C" w:rsidRDefault="00E149CF" w:rsidP="00E149CF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F1296C">
        <w:rPr>
          <w:color w:val="333333"/>
        </w:rPr>
        <w:t>На основание чл. 87, ал. 1, т. 1 от Изборния кодекс, ОИК Трявна</w:t>
      </w:r>
    </w:p>
    <w:p w:rsidR="00E149CF" w:rsidRPr="00F1296C" w:rsidRDefault="00E149CF" w:rsidP="00E149CF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F1296C">
        <w:rPr>
          <w:color w:val="333333"/>
        </w:rPr>
        <w:t>Р Е Ш И:</w:t>
      </w:r>
    </w:p>
    <w:p w:rsidR="00E149CF" w:rsidRDefault="00E149CF" w:rsidP="00E149CF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F1296C">
        <w:rPr>
          <w:color w:val="333333"/>
        </w:rPr>
        <w:t>О</w:t>
      </w:r>
      <w:r>
        <w:rPr>
          <w:color w:val="333333"/>
        </w:rPr>
        <w:t>пределя следните членове на ОИК-</w:t>
      </w:r>
      <w:r w:rsidRPr="00F1296C">
        <w:rPr>
          <w:color w:val="333333"/>
        </w:rPr>
        <w:t>Трявна за предаване на изборните книжа /</w:t>
      </w:r>
      <w:r>
        <w:rPr>
          <w:color w:val="333333"/>
        </w:rPr>
        <w:t xml:space="preserve">вкл. </w:t>
      </w:r>
      <w:r w:rsidRPr="00F1296C">
        <w:rPr>
          <w:color w:val="333333"/>
        </w:rPr>
        <w:t>бюлетините/ на А</w:t>
      </w:r>
      <w:r>
        <w:rPr>
          <w:color w:val="333333"/>
        </w:rPr>
        <w:t xml:space="preserve">дминистративен съд гр. Габрово </w:t>
      </w:r>
      <w:r w:rsidRPr="00F1296C">
        <w:rPr>
          <w:color w:val="333333"/>
        </w:rPr>
        <w:t>както следва:</w:t>
      </w:r>
      <w:r>
        <w:rPr>
          <w:color w:val="333333"/>
        </w:rPr>
        <w:t xml:space="preserve"> </w:t>
      </w:r>
      <w:r w:rsidRPr="00B4649B">
        <w:rPr>
          <w:color w:val="333333"/>
        </w:rPr>
        <w:t>Виолета Гатева Ганева-Иванова</w:t>
      </w:r>
      <w:r>
        <w:rPr>
          <w:color w:val="333333"/>
        </w:rPr>
        <w:t xml:space="preserve">, </w:t>
      </w:r>
      <w:r w:rsidRPr="00B4649B">
        <w:rPr>
          <w:color w:val="333333"/>
        </w:rPr>
        <w:t>Елена Емилова Горанова</w:t>
      </w:r>
      <w:r>
        <w:rPr>
          <w:color w:val="333333"/>
        </w:rPr>
        <w:t xml:space="preserve">, </w:t>
      </w:r>
      <w:r w:rsidRPr="00B4649B">
        <w:rPr>
          <w:color w:val="333333"/>
        </w:rPr>
        <w:t>Митко Иванов Рашков</w:t>
      </w:r>
      <w:r>
        <w:rPr>
          <w:color w:val="333333"/>
        </w:rPr>
        <w:t xml:space="preserve"> и </w:t>
      </w:r>
      <w:r w:rsidRPr="00B4649B">
        <w:rPr>
          <w:color w:val="333333"/>
        </w:rPr>
        <w:t>Славчо Колев Славчев</w:t>
      </w:r>
      <w:r>
        <w:rPr>
          <w:color w:val="333333"/>
        </w:rPr>
        <w:t>.</w:t>
      </w:r>
    </w:p>
    <w:p w:rsidR="00E149CF" w:rsidRPr="00F1296C" w:rsidRDefault="00E149CF" w:rsidP="00E149CF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F1296C">
        <w:rPr>
          <w:color w:val="333333"/>
        </w:rPr>
        <w:t>Упълномощава посочените по-горе членове на ОИК да подпишат съответните протоколи и др</w:t>
      </w:r>
      <w:r>
        <w:rPr>
          <w:color w:val="333333"/>
        </w:rPr>
        <w:t>уги материали, с които предават</w:t>
      </w:r>
      <w:r w:rsidRPr="00F1296C">
        <w:rPr>
          <w:color w:val="333333"/>
        </w:rPr>
        <w:t xml:space="preserve"> и приемат изборните книжа, /</w:t>
      </w:r>
      <w:r>
        <w:rPr>
          <w:color w:val="333333"/>
        </w:rPr>
        <w:t>вкл. бюлетините/</w:t>
      </w:r>
      <w:r w:rsidRPr="00F1296C">
        <w:rPr>
          <w:color w:val="333333"/>
        </w:rPr>
        <w:t>,</w:t>
      </w:r>
      <w:r>
        <w:rPr>
          <w:color w:val="333333"/>
        </w:rPr>
        <w:t xml:space="preserve"> включително да положат подписи</w:t>
      </w:r>
      <w:r w:rsidRPr="00F1296C">
        <w:rPr>
          <w:color w:val="333333"/>
        </w:rPr>
        <w:t xml:space="preserve"> от името на ОИК - Трявна.</w:t>
      </w:r>
    </w:p>
    <w:p w:rsidR="00E149CF" w:rsidRPr="00F1296C" w:rsidRDefault="00E149CF" w:rsidP="00E149CF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 xml:space="preserve">С оглед техническо </w:t>
      </w:r>
      <w:bookmarkStart w:id="0" w:name="_GoBack"/>
      <w:bookmarkEnd w:id="0"/>
      <w:r w:rsidRPr="00F1296C">
        <w:rPr>
          <w:color w:val="333333"/>
        </w:rPr>
        <w:t>обезпечаване на процедурата по предаване и приемане на изборните книжа  /</w:t>
      </w:r>
      <w:r>
        <w:rPr>
          <w:color w:val="333333"/>
        </w:rPr>
        <w:t xml:space="preserve">вкл. </w:t>
      </w:r>
      <w:r w:rsidRPr="00F1296C">
        <w:rPr>
          <w:color w:val="333333"/>
        </w:rPr>
        <w:t>бюлетините/ за предоставянето им на Административен съд гр. Габрово, ОИК-ТРЯВНА УКАЗВА на Общинска администрация ТРЯВНА, след заповед на кмета  да осигу</w:t>
      </w:r>
      <w:r>
        <w:rPr>
          <w:color w:val="333333"/>
        </w:rPr>
        <w:t>ри присъствието на трима предст</w:t>
      </w:r>
      <w:r w:rsidRPr="00F1296C">
        <w:rPr>
          <w:color w:val="333333"/>
        </w:rPr>
        <w:t>авители, които да подпишат протокола за  предаването и връщането на изборните книжа /</w:t>
      </w:r>
      <w:r>
        <w:rPr>
          <w:color w:val="333333"/>
        </w:rPr>
        <w:t xml:space="preserve">вкл. </w:t>
      </w:r>
      <w:r w:rsidRPr="00F1296C">
        <w:rPr>
          <w:color w:val="333333"/>
        </w:rPr>
        <w:t>бюлетините/, след приключване на делото в съда.</w:t>
      </w:r>
    </w:p>
    <w:p w:rsidR="00E149CF" w:rsidRPr="00F1296C" w:rsidRDefault="00E149CF" w:rsidP="00E149CF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F1296C">
        <w:rPr>
          <w:color w:val="333333"/>
        </w:rPr>
        <w:t>Решението да се изпрати за сведение в Общинска администрация Трявна.</w:t>
      </w:r>
    </w:p>
    <w:p w:rsidR="00E149CF" w:rsidRPr="00F1296C" w:rsidRDefault="00E149CF" w:rsidP="00E149CF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F1296C">
        <w:rPr>
          <w:color w:val="333333"/>
        </w:rPr>
        <w:t>Решението  подлежи на оспорване в тридневен срок от обявяването му пред Централната избирателна комисия.</w:t>
      </w:r>
    </w:p>
    <w:p w:rsidR="007F5754" w:rsidRDefault="007F5754" w:rsidP="007F575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E09" w:rsidRDefault="000E1E09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Снежана Тодорова Иванова – Бонева, Митко Иванов Рашков, Елена Емилова</w:t>
      </w:r>
      <w:r>
        <w:rPr>
          <w:rFonts w:ascii="Times New Roman" w:hAnsi="Times New Roman" w:cs="Times New Roman"/>
          <w:sz w:val="24"/>
          <w:szCs w:val="24"/>
        </w:rPr>
        <w:t xml:space="preserve"> Горанова, Радослав Петев Дамянов,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Цвета Ангелова Тодорова – Стойчева, Иван Генов Симеонов, Валентина Кънчева Иванова, Виолета Гатева Ганева-Иванова</w:t>
      </w:r>
    </w:p>
    <w:p w:rsidR="000E1E09" w:rsidRPr="00AF24A2" w:rsidRDefault="000E1E09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E09" w:rsidRDefault="000E1E09" w:rsidP="000E1E0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E1E09" w:rsidRDefault="000E1E09" w:rsidP="007F575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6BC" w:rsidRDefault="007F5754" w:rsidP="000E1E09">
      <w:pPr>
        <w:pStyle w:val="af0"/>
        <w:shd w:val="clear" w:color="auto" w:fill="FFFFFF"/>
        <w:spacing w:after="80"/>
        <w:ind w:firstLine="708"/>
        <w:jc w:val="both"/>
        <w:outlineLvl w:val="0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</w:t>
      </w:r>
      <w:r w:rsidR="00E149CF">
        <w:rPr>
          <w:color w:val="333333"/>
        </w:rPr>
        <w:t xml:space="preserve"> в</w:t>
      </w:r>
      <w:r w:rsidR="000E1E09">
        <w:rPr>
          <w:color w:val="333333"/>
        </w:rPr>
        <w:t xml:space="preserve"> 18</w:t>
      </w:r>
      <w:r>
        <w:rPr>
          <w:color w:val="333333"/>
        </w:rPr>
        <w:t>.00ч.</w:t>
      </w:r>
    </w:p>
    <w:p w:rsidR="00E149CF" w:rsidRDefault="00E149CF" w:rsidP="000E1E09">
      <w:pPr>
        <w:pStyle w:val="af0"/>
        <w:shd w:val="clear" w:color="auto" w:fill="FFFFFF"/>
        <w:spacing w:after="80"/>
        <w:ind w:firstLine="708"/>
        <w:jc w:val="both"/>
        <w:outlineLvl w:val="0"/>
        <w:rPr>
          <w:color w:val="333333"/>
        </w:rPr>
      </w:pPr>
    </w:p>
    <w:p w:rsidR="00A646BC" w:rsidRDefault="00A646BC" w:rsidP="000E1E09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="000E1E09">
        <w:rPr>
          <w:color w:val="333333"/>
        </w:rPr>
        <w:t xml:space="preserve">Антоанета </w:t>
      </w:r>
      <w:proofErr w:type="spellStart"/>
      <w:r w:rsidR="000E1E09">
        <w:rPr>
          <w:color w:val="333333"/>
        </w:rPr>
        <w:t>Добринова</w:t>
      </w:r>
      <w:proofErr w:type="spellEnd"/>
      <w:r w:rsidR="000E1E09">
        <w:rPr>
          <w:color w:val="333333"/>
        </w:rPr>
        <w:t xml:space="preserve"> Иванова</w:t>
      </w:r>
    </w:p>
    <w:p w:rsidR="001D7336" w:rsidRPr="00A646BC" w:rsidRDefault="001D7336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9076E0" w:rsidRDefault="000E1E09" w:rsidP="001871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Зам. председател</w:t>
      </w:r>
      <w:r w:rsidR="00A646BC"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A646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Диана Атанасова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Даначева</w:t>
      </w:r>
      <w:proofErr w:type="spellEnd"/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8E"/>
    <w:multiLevelType w:val="multilevel"/>
    <w:tmpl w:val="F6B6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1960976"/>
    <w:multiLevelType w:val="multilevel"/>
    <w:tmpl w:val="293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EA70DB"/>
    <w:multiLevelType w:val="hybridMultilevel"/>
    <w:tmpl w:val="43F6A50E"/>
    <w:lvl w:ilvl="0" w:tplc="48263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34"/>
  </w:num>
  <w:num w:numId="5">
    <w:abstractNumId w:val="8"/>
  </w:num>
  <w:num w:numId="6">
    <w:abstractNumId w:val="15"/>
  </w:num>
  <w:num w:numId="7">
    <w:abstractNumId w:val="30"/>
  </w:num>
  <w:num w:numId="8">
    <w:abstractNumId w:val="1"/>
  </w:num>
  <w:num w:numId="9">
    <w:abstractNumId w:val="6"/>
  </w:num>
  <w:num w:numId="10">
    <w:abstractNumId w:val="16"/>
  </w:num>
  <w:num w:numId="11">
    <w:abstractNumId w:val="22"/>
  </w:num>
  <w:num w:numId="12">
    <w:abstractNumId w:val="19"/>
  </w:num>
  <w:num w:numId="13">
    <w:abstractNumId w:val="28"/>
  </w:num>
  <w:num w:numId="14">
    <w:abstractNumId w:val="3"/>
  </w:num>
  <w:num w:numId="15">
    <w:abstractNumId w:val="17"/>
  </w:num>
  <w:num w:numId="16">
    <w:abstractNumId w:val="33"/>
  </w:num>
  <w:num w:numId="17">
    <w:abstractNumId w:val="13"/>
  </w:num>
  <w:num w:numId="18">
    <w:abstractNumId w:val="29"/>
  </w:num>
  <w:num w:numId="19">
    <w:abstractNumId w:val="11"/>
  </w:num>
  <w:num w:numId="20">
    <w:abstractNumId w:val="37"/>
  </w:num>
  <w:num w:numId="21">
    <w:abstractNumId w:val="25"/>
  </w:num>
  <w:num w:numId="22">
    <w:abstractNumId w:val="40"/>
  </w:num>
  <w:num w:numId="23">
    <w:abstractNumId w:val="12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27"/>
  </w:num>
  <w:num w:numId="29">
    <w:abstractNumId w:val="2"/>
  </w:num>
  <w:num w:numId="30">
    <w:abstractNumId w:val="31"/>
  </w:num>
  <w:num w:numId="31">
    <w:abstractNumId w:val="39"/>
  </w:num>
  <w:num w:numId="32">
    <w:abstractNumId w:val="24"/>
  </w:num>
  <w:num w:numId="33">
    <w:abstractNumId w:val="5"/>
  </w:num>
  <w:num w:numId="34">
    <w:abstractNumId w:val="9"/>
  </w:num>
  <w:num w:numId="35">
    <w:abstractNumId w:val="38"/>
  </w:num>
  <w:num w:numId="36">
    <w:abstractNumId w:val="21"/>
  </w:num>
  <w:num w:numId="37">
    <w:abstractNumId w:val="14"/>
  </w:num>
  <w:num w:numId="38">
    <w:abstractNumId w:val="36"/>
  </w:num>
  <w:num w:numId="39">
    <w:abstractNumId w:val="20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37CBA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A0D"/>
    <w:rsid w:val="000C0546"/>
    <w:rsid w:val="000C45B6"/>
    <w:rsid w:val="000D5842"/>
    <w:rsid w:val="000E1E09"/>
    <w:rsid w:val="000F0B60"/>
    <w:rsid w:val="000F42A2"/>
    <w:rsid w:val="00110DD3"/>
    <w:rsid w:val="00114709"/>
    <w:rsid w:val="00145310"/>
    <w:rsid w:val="00150A4E"/>
    <w:rsid w:val="00153E89"/>
    <w:rsid w:val="001662B4"/>
    <w:rsid w:val="0017124F"/>
    <w:rsid w:val="00177DE3"/>
    <w:rsid w:val="00187116"/>
    <w:rsid w:val="001A7158"/>
    <w:rsid w:val="001B063B"/>
    <w:rsid w:val="001B09C0"/>
    <w:rsid w:val="001C344C"/>
    <w:rsid w:val="001D1F6F"/>
    <w:rsid w:val="001D7336"/>
    <w:rsid w:val="001E3328"/>
    <w:rsid w:val="001E6D34"/>
    <w:rsid w:val="001E7200"/>
    <w:rsid w:val="001F1761"/>
    <w:rsid w:val="00205A65"/>
    <w:rsid w:val="00210D0B"/>
    <w:rsid w:val="00213A0D"/>
    <w:rsid w:val="0022607A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21F56"/>
    <w:rsid w:val="00330401"/>
    <w:rsid w:val="003476E6"/>
    <w:rsid w:val="00356959"/>
    <w:rsid w:val="00366ED9"/>
    <w:rsid w:val="00375098"/>
    <w:rsid w:val="003A7F5D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4B722A"/>
    <w:rsid w:val="004F3E1F"/>
    <w:rsid w:val="0050335D"/>
    <w:rsid w:val="00524EC2"/>
    <w:rsid w:val="00542D7D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87D26"/>
    <w:rsid w:val="0079092D"/>
    <w:rsid w:val="007912F4"/>
    <w:rsid w:val="0079146A"/>
    <w:rsid w:val="007C1152"/>
    <w:rsid w:val="007E35B8"/>
    <w:rsid w:val="007F5754"/>
    <w:rsid w:val="008115A8"/>
    <w:rsid w:val="00811AA1"/>
    <w:rsid w:val="00813C74"/>
    <w:rsid w:val="008165C6"/>
    <w:rsid w:val="0083110E"/>
    <w:rsid w:val="0085716F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352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AF24A2"/>
    <w:rsid w:val="00B30B97"/>
    <w:rsid w:val="00B54F44"/>
    <w:rsid w:val="00B7029F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D1CB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149CF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3211D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56B-1152-44AA-AFBF-80D25941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/>
      <vt:lpstr>Секретар:  Рачо Иванов Рачев</vt:lpstr>
    </vt:vector>
  </TitlesOfParts>
  <Company>PC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48</cp:revision>
  <cp:lastPrinted>2019-11-03T06:40:00Z</cp:lastPrinted>
  <dcterms:created xsi:type="dcterms:W3CDTF">2019-10-07T15:01:00Z</dcterms:created>
  <dcterms:modified xsi:type="dcterms:W3CDTF">2019-11-05T16:26:00Z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