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A077DB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A9728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A9728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9728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A9728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B30B97" w:rsidRPr="00B30B97" w:rsidRDefault="00B30B97" w:rsidP="00B30B97">
      <w:pPr>
        <w:pStyle w:val="ae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0B97">
        <w:rPr>
          <w:rFonts w:ascii="Times New Roman" w:hAnsi="Times New Roman" w:cs="Times New Roman"/>
          <w:color w:val="333333"/>
          <w:sz w:val="24"/>
          <w:szCs w:val="24"/>
        </w:rPr>
        <w:t xml:space="preserve">Освобождаване от длъжност на членове на СИК за община Трявна за произвеждане на избори за общински </w:t>
      </w:r>
      <w:proofErr w:type="spellStart"/>
      <w:r w:rsidRPr="00B30B97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30B97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27.10.2019г. и назначаване на нови.</w:t>
      </w:r>
    </w:p>
    <w:p w:rsidR="00B30B97" w:rsidRPr="00B30B97" w:rsidRDefault="00B30B97" w:rsidP="00B30B97">
      <w:pPr>
        <w:pStyle w:val="ae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0B97">
        <w:rPr>
          <w:rFonts w:ascii="Times New Roman" w:hAnsi="Times New Roman" w:cs="Times New Roman"/>
          <w:color w:val="333333"/>
          <w:sz w:val="24"/>
          <w:szCs w:val="24"/>
        </w:rPr>
        <w:t xml:space="preserve">Вписване в Публичния списък на упълномощените представители на Коалиция МИР (Коалиция БСП за България, Политическа партия МИР, Политическа партия „АБВ“) , регистрирала кандидатска листа в изборите за общински </w:t>
      </w:r>
      <w:proofErr w:type="spellStart"/>
      <w:r w:rsidRPr="00B30B97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30B97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B30B97" w:rsidRPr="00B30B97" w:rsidRDefault="00B30B97" w:rsidP="00B30B97">
      <w:pPr>
        <w:pStyle w:val="ae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0B97">
        <w:rPr>
          <w:rFonts w:ascii="Times New Roman" w:hAnsi="Times New Roman" w:cs="Times New Roman"/>
          <w:color w:val="333333"/>
          <w:sz w:val="24"/>
          <w:szCs w:val="24"/>
        </w:rPr>
        <w:t>Определяне на членове на ОИК - Трявна за предаване на СИК на изборни книжа и материали на 26 октомври 2019г.</w:t>
      </w:r>
    </w:p>
    <w:p w:rsidR="001E6D34" w:rsidRPr="00694448" w:rsidRDefault="00B30B97" w:rsidP="00B30B97">
      <w:pPr>
        <w:pStyle w:val="ae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0B97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813C74" w:rsidRPr="005461D0" w:rsidRDefault="00AB462B" w:rsidP="0069444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B30B97">
        <w:rPr>
          <w:rFonts w:ascii="Times New Roman" w:hAnsi="Times New Roman" w:cs="Times New Roman"/>
          <w:sz w:val="24"/>
          <w:szCs w:val="24"/>
        </w:rPr>
        <w:t>108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B30B97">
        <w:rPr>
          <w:rFonts w:ascii="Times New Roman" w:hAnsi="Times New Roman" w:cs="Times New Roman"/>
          <w:sz w:val="24"/>
          <w:szCs w:val="24"/>
        </w:rPr>
        <w:t>23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B30B97" w:rsidRPr="00727CA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727CA7">
        <w:rPr>
          <w:color w:val="333333"/>
        </w:rPr>
        <w:t>Постъпило е Заявление от  ПП „ВМРО-Българско национално движение”  с Вх.№173/23.10.2019г., подадено от упълномощено лице, за извършване на промени в поименния състав на СИК на територията на община Трявна. Към предложението е приложено заявление за освобождаване от длъжност.</w:t>
      </w:r>
    </w:p>
    <w:p w:rsidR="00B30B97" w:rsidRPr="00727CA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727CA7">
        <w:rPr>
          <w:color w:val="333333"/>
        </w:rPr>
        <w:t xml:space="preserve">С оглед на изложеното и на </w:t>
      </w:r>
      <w:r>
        <w:rPr>
          <w:color w:val="333333"/>
        </w:rPr>
        <w:t>основание чл.87 ал.1 т.6  от ИК</w:t>
      </w:r>
      <w:r w:rsidRPr="00727CA7">
        <w:rPr>
          <w:color w:val="333333"/>
        </w:rPr>
        <w:t>, ОИК – Трявна</w:t>
      </w:r>
    </w:p>
    <w:p w:rsidR="00B30B97" w:rsidRPr="00727CA7" w:rsidRDefault="00B30B97" w:rsidP="00B30B97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727CA7">
        <w:rPr>
          <w:color w:val="333333"/>
        </w:rPr>
        <w:t>РЕШИ:</w:t>
      </w:r>
    </w:p>
    <w:p w:rsidR="00B30B97" w:rsidRPr="00727CA7" w:rsidRDefault="00B30B97" w:rsidP="00B30B97">
      <w:pPr>
        <w:pStyle w:val="af0"/>
        <w:numPr>
          <w:ilvl w:val="0"/>
          <w:numId w:val="30"/>
        </w:numPr>
        <w:shd w:val="clear" w:color="auto" w:fill="FFFFFF"/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727CA7">
        <w:rPr>
          <w:color w:val="333333"/>
        </w:rPr>
        <w:t>Освобождава от длъжност и анулира издаденото удостоверение на член на СИК както следва:</w:t>
      </w:r>
      <w:r>
        <w:rPr>
          <w:color w:val="333333"/>
        </w:rPr>
        <w:t xml:space="preserve"> </w:t>
      </w: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B30B97" w:rsidRPr="001B036A" w:rsidTr="00F40996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B30B97" w:rsidRPr="001B036A" w:rsidTr="00F40996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073500013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Елица Любомирова Лефтерова-Кръстева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B30B97">
              <w:rPr>
                <w:color w:val="333333"/>
              </w:rPr>
              <w:t>ВМРО</w:t>
            </w:r>
          </w:p>
        </w:tc>
      </w:tr>
    </w:tbl>
    <w:p w:rsidR="00B30B97" w:rsidRDefault="00B30B97" w:rsidP="00B30B97">
      <w:pPr>
        <w:pStyle w:val="af0"/>
        <w:numPr>
          <w:ilvl w:val="0"/>
          <w:numId w:val="30"/>
        </w:numPr>
        <w:shd w:val="clear" w:color="auto" w:fill="FFFFFF"/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727CA7">
        <w:rPr>
          <w:color w:val="333333"/>
        </w:rPr>
        <w:t>Назначава на нейно място член на СИК както следва:</w:t>
      </w: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B30B97" w:rsidRPr="001B036A" w:rsidTr="00F40996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1B036A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B30B97" w:rsidRPr="00727CA7" w:rsidTr="00F40996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073500013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Тотьо Кънчев Костадинов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B97" w:rsidRPr="00B30B97" w:rsidRDefault="00B30B97" w:rsidP="00F40996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B30B97">
              <w:rPr>
                <w:color w:val="333333"/>
              </w:rPr>
              <w:t>ВМРО</w:t>
            </w:r>
          </w:p>
        </w:tc>
      </w:tr>
    </w:tbl>
    <w:p w:rsidR="00B30B97" w:rsidRDefault="00B30B97" w:rsidP="00B30B97">
      <w:pPr>
        <w:pStyle w:val="af0"/>
        <w:numPr>
          <w:ilvl w:val="0"/>
          <w:numId w:val="30"/>
        </w:numPr>
        <w:shd w:val="clear" w:color="auto" w:fill="FFFFFF"/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>
        <w:rPr>
          <w:color w:val="333333"/>
        </w:rPr>
        <w:t xml:space="preserve">На назначения член на СИК </w:t>
      </w:r>
      <w:r w:rsidRPr="00727CA7">
        <w:rPr>
          <w:color w:val="333333"/>
        </w:rPr>
        <w:t>да се издаде удостоверение.</w:t>
      </w:r>
    </w:p>
    <w:p w:rsidR="00B30B97" w:rsidRPr="00727CA7" w:rsidRDefault="00B30B97" w:rsidP="00B30B97">
      <w:pPr>
        <w:pStyle w:val="af0"/>
        <w:shd w:val="clear" w:color="auto" w:fill="FFFFFF"/>
        <w:spacing w:after="80"/>
        <w:ind w:left="1080"/>
        <w:jc w:val="both"/>
        <w:outlineLvl w:val="0"/>
        <w:rPr>
          <w:color w:val="333333"/>
        </w:rPr>
      </w:pP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1E6D34" w:rsidRPr="006D532F" w:rsidRDefault="001E6D34" w:rsidP="001E6D34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F4160F" w:rsidRPr="005461D0" w:rsidRDefault="00F4160F" w:rsidP="001E6D34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="00683A90" w:rsidRPr="005461D0">
        <w:t xml:space="preserve">Антоанета </w:t>
      </w:r>
      <w:proofErr w:type="spellStart"/>
      <w:r w:rsidR="00683A90" w:rsidRPr="005461D0">
        <w:t>Добринова</w:t>
      </w:r>
      <w:proofErr w:type="spellEnd"/>
      <w:r w:rsidR="00683A90" w:rsidRPr="005461D0">
        <w:t xml:space="preserve"> Иванова, Диана Атанасова </w:t>
      </w:r>
      <w:proofErr w:type="spellStart"/>
      <w:r w:rsidR="00683A90" w:rsidRPr="005461D0">
        <w:t>Д</w:t>
      </w:r>
      <w:r w:rsidR="00683A90">
        <w:t>аначева</w:t>
      </w:r>
      <w:proofErr w:type="spellEnd"/>
      <w:r w:rsidR="00683A90">
        <w:t xml:space="preserve">, </w:t>
      </w:r>
      <w:r w:rsidR="00683A90"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83A90" w:rsidRPr="00694448">
        <w:rPr>
          <w:lang w:val="en-US"/>
        </w:rPr>
        <w:t xml:space="preserve"> </w:t>
      </w:r>
      <w:r w:rsidR="00683A90"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90D05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D05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4160F" w:rsidRPr="005461D0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="001E6D34"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B30B97">
        <w:rPr>
          <w:rFonts w:ascii="Times New Roman" w:hAnsi="Times New Roman" w:cs="Times New Roman"/>
          <w:sz w:val="24"/>
          <w:szCs w:val="24"/>
        </w:rPr>
        <w:t>109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B30B97">
        <w:rPr>
          <w:rFonts w:ascii="Times New Roman" w:hAnsi="Times New Roman" w:cs="Times New Roman"/>
          <w:sz w:val="24"/>
          <w:szCs w:val="24"/>
        </w:rPr>
        <w:t>23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center"/>
        <w:outlineLvl w:val="0"/>
        <w:rPr>
          <w:color w:val="333333"/>
        </w:rPr>
      </w:pPr>
    </w:p>
    <w:p w:rsidR="00B30B97" w:rsidRPr="005A03D4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представители, заведен с вх. № 174/23.10.2019г.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Коалиция МИР (Коалиция БСП за България, Политическа партия МИР, Политическа партия „</w:t>
      </w:r>
      <w:r>
        <w:rPr>
          <w:color w:val="333333"/>
        </w:rPr>
        <w:t>АБВ“).  Посочени са 9 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Коалиция МИР (Коалиция БСП за България, Политическа партия МИР, Политическа партия „АБВ“) в изборите за общински </w:t>
      </w:r>
      <w:proofErr w:type="spellStart"/>
      <w:r w:rsidRPr="005A03D4">
        <w:rPr>
          <w:color w:val="333333"/>
        </w:rPr>
        <w:t>съветници</w:t>
      </w:r>
      <w:proofErr w:type="spellEnd"/>
      <w:r w:rsidRPr="005A03D4">
        <w:rPr>
          <w:color w:val="333333"/>
        </w:rPr>
        <w:t>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B30B97" w:rsidRPr="005A03D4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A03D4">
        <w:rPr>
          <w:color w:val="333333"/>
        </w:rPr>
        <w:t>Беше извършена проверка на представените данни на лицата, по реда на указанията на ЦИК, като се получи потвърждение за коректността на 9 броя упълномощени представители. ОИК Трявна  счита, че са налице условията за регистриране на 9 броя упълномощени представители.</w:t>
      </w:r>
    </w:p>
    <w:p w:rsidR="00B30B97" w:rsidRPr="005A03D4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12.09.2019г. на ЦИК.</w:t>
      </w:r>
    </w:p>
    <w:p w:rsidR="00B30B97" w:rsidRPr="005A03D4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B30B97" w:rsidRPr="005A03D4" w:rsidRDefault="00B30B97" w:rsidP="00B30B97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5A03D4">
        <w:rPr>
          <w:color w:val="333333"/>
        </w:rPr>
        <w:t>ВПИСВА 9 броя представители на кандидатската листа на Коалиция МИР (Коалиция БСП за България, Политическа партия МИР, Политическа партия „АБВ“) съгласно списък, представляващ Приложение № 1, неразделна част от настоящото решение.</w:t>
      </w: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B30B97" w:rsidRPr="003F6C3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683A90" w:rsidRDefault="00683A90" w:rsidP="00683A9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B30B97" w:rsidRDefault="00B30B97" w:rsidP="00B30B97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B30B97" w:rsidRPr="005461D0" w:rsidRDefault="00B30B97" w:rsidP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A164B8" w:rsidRPr="00BD4D1A" w:rsidRDefault="00A164B8" w:rsidP="00A164B8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І. Определя следните членове на ОИК – </w:t>
      </w:r>
      <w:r>
        <w:rPr>
          <w:color w:val="333333"/>
        </w:rPr>
        <w:t>Трявна</w:t>
      </w:r>
      <w:r w:rsidRPr="00BD4D1A">
        <w:rPr>
          <w:color w:val="333333"/>
        </w:rPr>
        <w:t xml:space="preserve">: </w:t>
      </w:r>
      <w:r>
        <w:rPr>
          <w:color w:val="333333"/>
        </w:rPr>
        <w:t>Валентина Кънчева Иванова,</w:t>
      </w:r>
      <w:r w:rsidRPr="009924A3">
        <w:t xml:space="preserve"> </w:t>
      </w:r>
      <w:r w:rsidRPr="009924A3">
        <w:rPr>
          <w:color w:val="333333"/>
        </w:rPr>
        <w:t>Митко Иванов Рашков</w:t>
      </w:r>
      <w:r>
        <w:rPr>
          <w:color w:val="333333"/>
        </w:rPr>
        <w:t xml:space="preserve">, </w:t>
      </w:r>
      <w:r w:rsidRPr="009924A3">
        <w:rPr>
          <w:color w:val="333333"/>
        </w:rPr>
        <w:t>Елена Емилова Горанова</w:t>
      </w:r>
      <w:r>
        <w:rPr>
          <w:color w:val="333333"/>
        </w:rPr>
        <w:t xml:space="preserve">, Славчо Колев Славчев, Радослав Петев Дамянов </w:t>
      </w:r>
      <w:r w:rsidRPr="00BD4D1A">
        <w:rPr>
          <w:color w:val="333333"/>
        </w:rPr>
        <w:t>и ги у</w:t>
      </w:r>
      <w:r>
        <w:rPr>
          <w:color w:val="333333"/>
        </w:rPr>
        <w:t>пълномощава на 26 октомври 2019</w:t>
      </w:r>
      <w:r w:rsidRPr="00BD4D1A">
        <w:rPr>
          <w:color w:val="333333"/>
        </w:rPr>
        <w:t>г., заедно с длъжностни лица от общинската администрация, определени със заповед на кмета на общината, да предават на председателят на СИК</w:t>
      </w:r>
      <w:r>
        <w:rPr>
          <w:color w:val="333333"/>
        </w:rPr>
        <w:t xml:space="preserve"> </w:t>
      </w:r>
      <w:r w:rsidRPr="00BD4D1A">
        <w:rPr>
          <w:color w:val="333333"/>
        </w:rPr>
        <w:t xml:space="preserve">(при отсъствие на председателя, зам.-председателя или секретаря на СИК), в присъствието на зам.-председател, секретар и членове на СИК - </w:t>
      </w:r>
      <w:r w:rsidRPr="00BD4D1A">
        <w:rPr>
          <w:color w:val="333333"/>
        </w:rPr>
        <w:lastRenderedPageBreak/>
        <w:t xml:space="preserve">бюлетините, изборните книжа и материали за произвеждане на изборите за общински </w:t>
      </w:r>
      <w:proofErr w:type="spellStart"/>
      <w:r w:rsidRPr="00BD4D1A">
        <w:rPr>
          <w:color w:val="333333"/>
        </w:rPr>
        <w:t>съветници</w:t>
      </w:r>
      <w:proofErr w:type="spellEnd"/>
      <w:r w:rsidRPr="00BD4D1A">
        <w:rPr>
          <w:color w:val="333333"/>
        </w:rPr>
        <w:t xml:space="preserve"> и за кметове, както следва: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bookmarkStart w:id="0" w:name="_GoBack"/>
      <w:bookmarkEnd w:id="0"/>
      <w:r>
        <w:rPr>
          <w:color w:val="333333"/>
        </w:rPr>
        <w:t>1.</w:t>
      </w:r>
      <w:proofErr w:type="spellStart"/>
      <w:r>
        <w:rPr>
          <w:color w:val="333333"/>
        </w:rPr>
        <w:t>1</w:t>
      </w:r>
      <w:proofErr w:type="spellEnd"/>
      <w:r>
        <w:rPr>
          <w:color w:val="333333"/>
        </w:rPr>
        <w:t>. Избирателни списъци: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част І и част ІІ (Пр. № 1-МИ и № 2-МИ);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за гласуване в лечебни заведения, домове за стари хора и други специали</w:t>
      </w:r>
      <w:r>
        <w:rPr>
          <w:color w:val="333333"/>
        </w:rPr>
        <w:t>зирани институции (Пр. № 4-МИ);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1.2. Избирателни кутии и отделни непрозрачни кутии за отрязъците с номерата от бюлетините.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1.3. Кочани с </w:t>
      </w:r>
      <w:r>
        <w:rPr>
          <w:color w:val="333333"/>
        </w:rPr>
        <w:t>хартиени бюлетини за гласуване.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1.4. Формуляр на списък за допълнително вписване на придружителите (Пр.№ 80-МИ).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1.5. Списък н</w:t>
      </w:r>
      <w:r>
        <w:rPr>
          <w:color w:val="333333"/>
        </w:rPr>
        <w:t>а заличените лица (Пр. № 6-МИ).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1.6. Формуляр на списък на лицата, получили копие от подписаните протоколи (Пр. № 95-МИ).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>1.7. По един формуляр: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- на протокола на СИК за общински </w:t>
      </w:r>
      <w:proofErr w:type="spellStart"/>
      <w:r w:rsidRPr="00BD4D1A">
        <w:rPr>
          <w:color w:val="333333"/>
        </w:rPr>
        <w:t>съветници</w:t>
      </w:r>
      <w:proofErr w:type="spellEnd"/>
      <w:r w:rsidRPr="00BD4D1A">
        <w:rPr>
          <w:color w:val="333333"/>
        </w:rPr>
        <w:t>, запечатан в плик;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на протокола на СИК за км</w:t>
      </w:r>
      <w:r>
        <w:rPr>
          <w:color w:val="333333"/>
        </w:rPr>
        <w:t>ет на община, запечатан в плик;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на протокола на СИК за кмет на кметство, запе</w:t>
      </w:r>
      <w:r>
        <w:rPr>
          <w:color w:val="333333"/>
        </w:rPr>
        <w:t>чатан в плик (ако се произвежда</w:t>
      </w:r>
      <w:r w:rsidRPr="00BD4D1A">
        <w:rPr>
          <w:color w:val="333333"/>
        </w:rPr>
        <w:t>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1.8. Формуляри на</w:t>
      </w:r>
      <w:r>
        <w:rPr>
          <w:color w:val="333333"/>
        </w:rPr>
        <w:t xml:space="preserve"> чернови на протоколите на СИК.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1.9. Бланки-чернови за преброяване на преференциите (предпочитанията) за всяка от кандидатските листи на партии, коалиции, местни коалиции за общински </w:t>
      </w:r>
      <w:proofErr w:type="spellStart"/>
      <w:r w:rsidRPr="00BD4D1A">
        <w:rPr>
          <w:color w:val="333333"/>
        </w:rPr>
        <w:t>съветници</w:t>
      </w:r>
      <w:proofErr w:type="spellEnd"/>
      <w:r w:rsidRPr="00BD4D1A">
        <w:rPr>
          <w:color w:val="333333"/>
        </w:rPr>
        <w:t>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1.10. Печат на СИК</w:t>
      </w:r>
      <w:r>
        <w:rPr>
          <w:color w:val="333333"/>
        </w:rPr>
        <w:t xml:space="preserve"> (в запечатан плик).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1.11. Протокол за маркиране на печата на СИК (Пр. № 87-МИ).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1.12. Образци на декл</w:t>
      </w:r>
      <w:r>
        <w:rPr>
          <w:color w:val="333333"/>
        </w:rPr>
        <w:t>арации (Пр. № 15-МИ и № 81-МИ).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1.13. Копирна техника, консумативи и други помощни и технически материали: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хартиени ленти за запечатване на избирателната</w:t>
      </w:r>
      <w:r>
        <w:rPr>
          <w:color w:val="333333"/>
        </w:rPr>
        <w:t xml:space="preserve"> кутия и кутията за отрязъците;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два големи плика с надписи „Плик № 1 – Списъци на СИК № …” и „Плик № 2 – Протоколи на СИК № …“, които са подпечатани с печата на общината;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хартиени ленти за запе</w:t>
      </w:r>
      <w:r>
        <w:rPr>
          <w:color w:val="333333"/>
        </w:rPr>
        <w:t>чатване на изборните помещения;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- отличителни знаци за членовете на СИК;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1.14. Други документи и материали по решение на ЦИК.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ІІ. Във връзка с упълномощаването по т.1, възлага на членовете на ОИК - </w:t>
      </w:r>
      <w:r>
        <w:rPr>
          <w:color w:val="333333"/>
        </w:rPr>
        <w:t>Трявна</w:t>
      </w:r>
      <w:r w:rsidRPr="00BD4D1A">
        <w:rPr>
          <w:color w:val="333333"/>
        </w:rPr>
        <w:t xml:space="preserve"> да подпишат: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- протокол за предаване и приемане на избирателния списък – част І </w:t>
      </w:r>
      <w:r>
        <w:rPr>
          <w:color w:val="333333"/>
        </w:rPr>
        <w:t>и част ІІ на СИК (Пр. № 82-МИ);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- протокол за предаване и приемане на изборните книжа и </w:t>
      </w:r>
      <w:r>
        <w:rPr>
          <w:color w:val="333333"/>
        </w:rPr>
        <w:t>материали на СИК (Пр. № 85-МИ);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- протокол за предаване и приемане на избирателен списък в лечебните заведения, домовете за стари хора и други специализирани институции за предоставяне на </w:t>
      </w:r>
      <w:r w:rsidRPr="00BD4D1A">
        <w:rPr>
          <w:color w:val="333333"/>
        </w:rPr>
        <w:lastRenderedPageBreak/>
        <w:t>социални услуги и в местата за изтърпяване на наказание лишаване от свобода и задържане (Пр. № 84-МИ).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 xml:space="preserve">ІІІ. Указва на определените членове на ОИК - </w:t>
      </w:r>
      <w:r>
        <w:rPr>
          <w:color w:val="333333"/>
        </w:rPr>
        <w:t>Трявна</w:t>
      </w:r>
      <w:r w:rsidRPr="00BD4D1A">
        <w:rPr>
          <w:color w:val="333333"/>
        </w:rPr>
        <w:t>, че: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Фабричните номера на протоколите за установяване на изборните резултати се вписват в протокола за предаването и приемането на изборните книжа и материали. Ако има разлика във фабричните номера на отделните листа на протоколите, това обстоятелство се описва на</w:t>
      </w:r>
      <w:r>
        <w:rPr>
          <w:color w:val="333333"/>
        </w:rPr>
        <w:t xml:space="preserve"> съответния ред от протоколите.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Формулярите на протоколите за установяване на изборните резултати се предават запечатани в плик по начин, който позволява да се видят само фабричните им номера. Пликовете са подпечатани и подписани от всички членове на ОИК.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В случай на неявяване на председателя на секционната избирателна комисия изборните книжа и материалите се получават и протоколите се подписват от зам.-предс</w:t>
      </w:r>
      <w:r>
        <w:rPr>
          <w:color w:val="333333"/>
        </w:rPr>
        <w:t>едателя/секретаря на комисията.</w:t>
      </w:r>
    </w:p>
    <w:p w:rsidR="00B30B97" w:rsidRPr="00BD4D1A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Протоколите за приемане и предаване на избирателния списък и изборните книжа и материали се съставят и подписват в три еднообразни екземпляра – за секционната избирателна комисия, за общинската избирателна комисия и за общинската администрация.</w:t>
      </w: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Печатът на СИК, се предава в запечатан плик, който се подписва от  председателя на СИК, определен по-горе член на ОИК и кмета на общината или определено от него със заповед длъжностно ли</w:t>
      </w:r>
      <w:r>
        <w:rPr>
          <w:color w:val="333333"/>
        </w:rPr>
        <w:t>це от общинската администрация.</w:t>
      </w: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B30B97" w:rsidRDefault="00B30B97" w:rsidP="00B30B97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1E6D34" w:rsidRDefault="001E6D34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A90" w:rsidRPr="006D532F" w:rsidRDefault="00683A90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FE78ED" w:rsidRPr="00F4160F" w:rsidRDefault="00B30B97" w:rsidP="00F4160F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4</w:t>
      </w:r>
      <w:r w:rsidR="00F4160F"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F41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6DA"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205A65" w:rsidRDefault="00D1156E" w:rsidP="00366ED9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en-US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366ED9" w:rsidRPr="00366ED9" w:rsidRDefault="00366ED9" w:rsidP="00366ED9">
      <w:pPr>
        <w:pStyle w:val="a9"/>
        <w:rPr>
          <w:lang w:val="en-US"/>
        </w:rPr>
      </w:pPr>
    </w:p>
    <w:p w:rsidR="00683A90" w:rsidRDefault="00F24FA6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366ED9" w:rsidRPr="00366ED9" w:rsidRDefault="00366ED9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Pr="0079146A" w:rsidRDefault="00683A90" w:rsidP="00683A9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83A90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26"/>
  </w:num>
  <w:num w:numId="5">
    <w:abstractNumId w:val="6"/>
  </w:num>
  <w:num w:numId="6">
    <w:abstractNumId w:val="11"/>
  </w:num>
  <w:num w:numId="7">
    <w:abstractNumId w:val="22"/>
  </w:num>
  <w:num w:numId="8">
    <w:abstractNumId w:val="0"/>
  </w:num>
  <w:num w:numId="9">
    <w:abstractNumId w:val="4"/>
  </w:num>
  <w:num w:numId="10">
    <w:abstractNumId w:val="12"/>
  </w:num>
  <w:num w:numId="11">
    <w:abstractNumId w:val="16"/>
  </w:num>
  <w:num w:numId="12">
    <w:abstractNumId w:val="15"/>
  </w:num>
  <w:num w:numId="13">
    <w:abstractNumId w:val="20"/>
  </w:num>
  <w:num w:numId="14">
    <w:abstractNumId w:val="2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8"/>
  </w:num>
  <w:num w:numId="20">
    <w:abstractNumId w:val="28"/>
  </w:num>
  <w:num w:numId="21">
    <w:abstractNumId w:val="18"/>
  </w:num>
  <w:num w:numId="22">
    <w:abstractNumId w:val="29"/>
  </w:num>
  <w:num w:numId="23">
    <w:abstractNumId w:val="9"/>
  </w:num>
  <w:num w:numId="24">
    <w:abstractNumId w:val="3"/>
  </w:num>
  <w:num w:numId="25">
    <w:abstractNumId w:val="27"/>
  </w:num>
  <w:num w:numId="26">
    <w:abstractNumId w:val="17"/>
  </w:num>
  <w:num w:numId="27">
    <w:abstractNumId w:val="7"/>
  </w:num>
  <w:num w:numId="28">
    <w:abstractNumId w:val="19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511B0"/>
    <w:rsid w:val="00056540"/>
    <w:rsid w:val="00057B9F"/>
    <w:rsid w:val="00076466"/>
    <w:rsid w:val="000820FE"/>
    <w:rsid w:val="00091BDD"/>
    <w:rsid w:val="00094FEB"/>
    <w:rsid w:val="000B7A0D"/>
    <w:rsid w:val="000F42A2"/>
    <w:rsid w:val="00114709"/>
    <w:rsid w:val="00145310"/>
    <w:rsid w:val="00150A4E"/>
    <w:rsid w:val="0017124F"/>
    <w:rsid w:val="00177DE3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2607A"/>
    <w:rsid w:val="00273492"/>
    <w:rsid w:val="002A4579"/>
    <w:rsid w:val="002C3D06"/>
    <w:rsid w:val="002D438D"/>
    <w:rsid w:val="002F7CD6"/>
    <w:rsid w:val="003131A2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61D0"/>
    <w:rsid w:val="00555B2E"/>
    <w:rsid w:val="00556E4F"/>
    <w:rsid w:val="00567D36"/>
    <w:rsid w:val="005B4CC0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8DF5-8079-46F4-8441-5C77761B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17</cp:revision>
  <cp:lastPrinted>2019-09-16T14:41:00Z</cp:lastPrinted>
  <dcterms:created xsi:type="dcterms:W3CDTF">2019-10-07T15:01:00Z</dcterms:created>
  <dcterms:modified xsi:type="dcterms:W3CDTF">2019-10-23T16:11:00Z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